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49CA" w14:textId="071A2421" w:rsidR="00B1680D" w:rsidRPr="00BC58BF" w:rsidRDefault="00363F32" w:rsidP="00F17226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8BF">
        <w:rPr>
          <w:rFonts w:ascii="Times New Roman" w:hAnsi="Times New Roman" w:cs="Times New Roman"/>
          <w:b/>
          <w:bCs/>
          <w:sz w:val="28"/>
          <w:szCs w:val="28"/>
        </w:rPr>
        <w:t>Adatkezelési tájékoztató álláshirdetésre jelentkezőknek</w:t>
      </w:r>
    </w:p>
    <w:p w14:paraId="49037437" w14:textId="77777777" w:rsidR="00363F32" w:rsidRDefault="00363F32" w:rsidP="00B1680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7ECCF" w14:textId="62C7F3CF" w:rsidR="00363F32" w:rsidRDefault="00363F32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adatkezelési tájékoztató az álláshirdetésre pályázók személyes adatainak tárolására és kezelésére vonatkozik. A </w:t>
      </w:r>
      <w:r w:rsidR="008377E5">
        <w:rPr>
          <w:rFonts w:ascii="Times New Roman" w:hAnsi="Times New Roman" w:cs="Times New Roman"/>
          <w:sz w:val="24"/>
          <w:szCs w:val="24"/>
        </w:rPr>
        <w:t>FIX-PONT Önkormányzati Feladatellátó Társulás Gazdasági Szervezete és Szociális-, Családsegítő-, Gyermekjóléti Szolgáltató Intézménye</w:t>
      </w:r>
      <w:r>
        <w:rPr>
          <w:rFonts w:ascii="Times New Roman" w:hAnsi="Times New Roman" w:cs="Times New Roman"/>
          <w:sz w:val="24"/>
          <w:szCs w:val="24"/>
        </w:rPr>
        <w:t xml:space="preserve"> az Ön személyes adatainak kezelését az alábbi alapelvek betartása mellett végzi:</w:t>
      </w:r>
    </w:p>
    <w:p w14:paraId="6EF6E3D0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B3D3" w14:textId="1B8E610D" w:rsidR="00363F32" w:rsidRPr="00BC58BF" w:rsidRDefault="00363F32" w:rsidP="00363F32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adatkezelő megnevezése</w:t>
      </w:r>
    </w:p>
    <w:p w14:paraId="5F5D96C0" w14:textId="77777777" w:rsidR="008377E5" w:rsidRDefault="00363F32" w:rsidP="00E24345">
      <w:pPr>
        <w:pStyle w:val="Listaszerbekezds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7E5">
        <w:rPr>
          <w:rFonts w:ascii="Times New Roman" w:hAnsi="Times New Roman" w:cs="Times New Roman"/>
          <w:sz w:val="24"/>
          <w:szCs w:val="24"/>
        </w:rPr>
        <w:t xml:space="preserve">Adatkezelő: </w:t>
      </w:r>
      <w:r w:rsidR="008377E5">
        <w:rPr>
          <w:rFonts w:ascii="Times New Roman" w:hAnsi="Times New Roman" w:cs="Times New Roman"/>
          <w:sz w:val="24"/>
          <w:szCs w:val="24"/>
        </w:rPr>
        <w:t xml:space="preserve">A FIX-PONT Önkormányzati Feladatellátó Társulás Gazdasági Szervezete és Szociális-, Családsegítő-, Gyermekjóléti Szolgáltató Intézménye </w:t>
      </w:r>
    </w:p>
    <w:p w14:paraId="71A4842B" w14:textId="1E7B46C1" w:rsidR="00363F32" w:rsidRPr="008377E5" w:rsidRDefault="00363F32" w:rsidP="00E24345">
      <w:pPr>
        <w:pStyle w:val="Listaszerbekezds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7E5">
        <w:rPr>
          <w:rFonts w:ascii="Times New Roman" w:hAnsi="Times New Roman" w:cs="Times New Roman"/>
          <w:sz w:val="24"/>
          <w:szCs w:val="24"/>
        </w:rPr>
        <w:t xml:space="preserve">Székhely: 8513 Mihályháza, </w:t>
      </w:r>
      <w:r w:rsidR="008377E5">
        <w:rPr>
          <w:rFonts w:ascii="Times New Roman" w:hAnsi="Times New Roman" w:cs="Times New Roman"/>
          <w:sz w:val="24"/>
          <w:szCs w:val="24"/>
        </w:rPr>
        <w:t>Petőfi u. 8.</w:t>
      </w:r>
    </w:p>
    <w:p w14:paraId="665B2FC2" w14:textId="0B379C2B" w:rsidR="00363F32" w:rsidRPr="00BC58BF" w:rsidRDefault="00363F32" w:rsidP="00BC58BF">
      <w:pPr>
        <w:pStyle w:val="Listaszerbekezds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BF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BC58BF" w:rsidRPr="00BC58BF">
        <w:rPr>
          <w:rFonts w:ascii="Times New Roman" w:hAnsi="Times New Roman" w:cs="Times New Roman"/>
          <w:sz w:val="24"/>
          <w:szCs w:val="24"/>
        </w:rPr>
        <w:t>Győrfy Viktória intézményvezető</w:t>
      </w:r>
    </w:p>
    <w:p w14:paraId="1F145A07" w14:textId="6B44BE7D" w:rsidR="00C946A7" w:rsidRPr="00C946A7" w:rsidRDefault="00363F32" w:rsidP="00C946A7">
      <w:pPr>
        <w:pStyle w:val="Listaszerbekezds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BF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8" w:history="1">
        <w:r w:rsidR="00C946A7" w:rsidRPr="00D657DD">
          <w:rPr>
            <w:rStyle w:val="Hiperhivatkozs"/>
            <w:rFonts w:ascii="Verdana" w:hAnsi="Verdana"/>
            <w:sz w:val="18"/>
            <w:szCs w:val="18"/>
            <w:shd w:val="clear" w:color="auto" w:fill="FFFFFF"/>
          </w:rPr>
          <w:t>https:</w:t>
        </w:r>
        <w:r w:rsidR="00C946A7" w:rsidRPr="00D657D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//fix-pont.webnode.hu/</w:t>
        </w:r>
      </w:hyperlink>
    </w:p>
    <w:p w14:paraId="72DE9CF8" w14:textId="59B20B76" w:rsidR="00363F32" w:rsidRPr="00C946A7" w:rsidRDefault="00363F32" w:rsidP="00C946A7">
      <w:pPr>
        <w:pStyle w:val="Listaszerbekezds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A7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9" w:history="1">
        <w:r w:rsidR="008377E5" w:rsidRPr="00C946A7">
          <w:rPr>
            <w:rStyle w:val="Hiperhivatkozs"/>
            <w:rFonts w:ascii="Times New Roman" w:hAnsi="Times New Roman" w:cs="Times New Roman"/>
            <w:sz w:val="24"/>
            <w:szCs w:val="24"/>
          </w:rPr>
          <w:t>fixpontof@gmail.com</w:t>
        </w:r>
      </w:hyperlink>
    </w:p>
    <w:p w14:paraId="703730B7" w14:textId="17544B6F" w:rsidR="00363F32" w:rsidRDefault="00363F32" w:rsidP="00363F3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továbbiakban az „Adatkezelő”)</w:t>
      </w:r>
    </w:p>
    <w:p w14:paraId="5A2341D0" w14:textId="77777777" w:rsidR="00BC58BF" w:rsidRDefault="00BC58BF" w:rsidP="00363F3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3024" w14:textId="337AF6C6" w:rsidR="00363F32" w:rsidRPr="00BC58BF" w:rsidRDefault="00363F32" w:rsidP="00363F32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adatkezelés célja</w:t>
      </w:r>
    </w:p>
    <w:p w14:paraId="05251E05" w14:textId="72DDA086" w:rsidR="00363F32" w:rsidRDefault="00363F32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Kapcsolattartás az állásokra jelentkezőkkel és a megfelelő jelentkezők kiválasztása. Ennek keretében a felvételi eljárás során a beérkezett pályázatok feldolgozásához, az álláshirdetésben rögzített feltételeknek való megfelelés ellenőrzéséhez, az elbíráláshoz és az eredményekről való kiértesítéshez szükséges információk megismerése és ezen okokból való felhasználása. </w:t>
      </w:r>
    </w:p>
    <w:p w14:paraId="51CD5532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2B1DB" w14:textId="7440DD6E" w:rsidR="00363F32" w:rsidRPr="00BC58BF" w:rsidRDefault="00363F32" w:rsidP="00363F32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adatkezelés jogalapja</w:t>
      </w:r>
    </w:p>
    <w:p w14:paraId="63951F00" w14:textId="5AB59E59" w:rsidR="00363F32" w:rsidRDefault="00363F32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 hozzájárulása, amelyet a jelentkezéssel ad meg (GDPR1 6.cikk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bek.a</w:t>
      </w:r>
      <w:proofErr w:type="spellEnd"/>
      <w:r>
        <w:rPr>
          <w:rFonts w:ascii="Times New Roman" w:hAnsi="Times New Roman" w:cs="Times New Roman"/>
          <w:sz w:val="24"/>
          <w:szCs w:val="24"/>
        </w:rPr>
        <w:t>., (a továbbiakban Adatvédelmi rendelet). Hozzájárulását bármikor visszavonhatja, azonban a visszavonás nem érinti az azt megelőző adatkezelés jogszerűségét. Kérjük vegye figyelembe, hogy a jelentkezések elbírálásához és a megfelelő személy kiválasztásához elengedhetetlen az Ön által megküldött, illetve az általunk még bekért személyes adatok kezelése.</w:t>
      </w:r>
    </w:p>
    <w:p w14:paraId="366DAB06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2F73C" w14:textId="6D39C05D" w:rsidR="00363F32" w:rsidRPr="00BC58BF" w:rsidRDefault="00363F32" w:rsidP="00363F32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 kezelt adatok köre</w:t>
      </w:r>
    </w:p>
    <w:p w14:paraId="19174874" w14:textId="4C280AE2" w:rsidR="00363F32" w:rsidRDefault="00363F32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felvételi eljárás teljes körű lefolytatásához szükségünk van az Önnel való kapcsolattartáshoz szükséges adatokra (név, e-mail cím, telefonszám), valamint az önéletrajzára és az ehhez kapcsolódó dokumentumokra. </w:t>
      </w:r>
    </w:p>
    <w:p w14:paraId="406285F3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4ED34" w14:textId="2DFC223E" w:rsidR="00363F32" w:rsidRPr="00BC58BF" w:rsidRDefault="00363F32" w:rsidP="00363F32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adatkezelés időtartama</w:t>
      </w:r>
    </w:p>
    <w:p w14:paraId="58F34E70" w14:textId="17496AA9" w:rsidR="00363F32" w:rsidRDefault="00F17226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kiválasztással és a pozíció betöltésével az adatkezelés célja megszűnik.</w:t>
      </w:r>
    </w:p>
    <w:p w14:paraId="30E22C80" w14:textId="50346C48" w:rsidR="00F17226" w:rsidRDefault="00F17226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álláshirdetésre jelentkezők önéletrajzait és a jelentkezéssel kapcsolatban megküldött személyes adatokat és dokumentumokat az állást betöltő személy kiválasztása után az alábbiak szerint kezeljük:</w:t>
      </w:r>
    </w:p>
    <w:p w14:paraId="38416FE4" w14:textId="105EFE6B" w:rsidR="00F17226" w:rsidRDefault="00F17226" w:rsidP="00BC58BF">
      <w:pPr>
        <w:pStyle w:val="Listaszerbekezds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sikeres pályázó adatait áttesszük a munkavállalók adatai közé és töröljük a jelentkezők adatai közül. A munkavállalók adatainak kezeléséről külön nyújtunk tájékoztatást.</w:t>
      </w:r>
    </w:p>
    <w:p w14:paraId="7A5750D2" w14:textId="77777777" w:rsidR="004B5E84" w:rsidRDefault="00F17226" w:rsidP="00BC58BF">
      <w:pPr>
        <w:pStyle w:val="Listaszerbekezds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sikertelen pályázót e-mailben megkérdezzük, hogy kívánja-e, hogy az jelentkezők</w:t>
      </w:r>
      <w:r w:rsidR="004B5E84">
        <w:rPr>
          <w:rFonts w:ascii="Times New Roman" w:hAnsi="Times New Roman" w:cs="Times New Roman"/>
          <w:sz w:val="24"/>
          <w:szCs w:val="24"/>
        </w:rPr>
        <w:t>ről készített</w:t>
      </w:r>
      <w:r>
        <w:rPr>
          <w:rFonts w:ascii="Times New Roman" w:hAnsi="Times New Roman" w:cs="Times New Roman"/>
          <w:sz w:val="24"/>
          <w:szCs w:val="24"/>
        </w:rPr>
        <w:t xml:space="preserve"> adatbázis</w:t>
      </w:r>
      <w:r w:rsidR="004B5E84">
        <w:rPr>
          <w:rFonts w:ascii="Times New Roman" w:hAnsi="Times New Roman" w:cs="Times New Roman"/>
          <w:sz w:val="24"/>
          <w:szCs w:val="24"/>
        </w:rPr>
        <w:t xml:space="preserve">unkban további egy évig tároljuk a jelentkezését és álláslehetőség esetén megkeressük. Amennyiben 30 napon belül nemleges válasz érkezik, vagy nem érkezik válasz, a jelentkezést és a pályázó adatait 15 munkanapon belül töröljük a rendszerből. </w:t>
      </w:r>
    </w:p>
    <w:p w14:paraId="3800B152" w14:textId="2F8A894D" w:rsidR="00F17226" w:rsidRDefault="004B5E84" w:rsidP="00BC58BF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84">
        <w:rPr>
          <w:rFonts w:ascii="Times New Roman" w:hAnsi="Times New Roman" w:cs="Times New Roman"/>
          <w:sz w:val="24"/>
          <w:szCs w:val="24"/>
        </w:rPr>
        <w:t>Az általános</w:t>
      </w:r>
      <w:r>
        <w:rPr>
          <w:rFonts w:ascii="Times New Roman" w:hAnsi="Times New Roman" w:cs="Times New Roman"/>
          <w:sz w:val="24"/>
          <w:szCs w:val="24"/>
        </w:rPr>
        <w:t xml:space="preserve">, nem konkrét álláshirdetésre vonatkozó postai úton, vagy e-mailben eljuttatott jelentkezést az adatbázisunkban egy évig tároljuk. Egy év elteltével a megadott pályázati dokumentumok (önéletrajz és egyéb személyes adatok, esetleges feljegyzések) automatikusan törlésre kerülnek. Ettől függetlenül Ön bármikor kérheti személyes adatai törlését a </w:t>
      </w:r>
      <w:hyperlink r:id="rId10" w:history="1">
        <w:r w:rsidRPr="00507972">
          <w:rPr>
            <w:rStyle w:val="Hiperhivatkozs"/>
            <w:rFonts w:ascii="Times New Roman" w:hAnsi="Times New Roman" w:cs="Times New Roman"/>
            <w:sz w:val="24"/>
            <w:szCs w:val="24"/>
          </w:rPr>
          <w:t>kavics.info@kavicsalapitvany.hu-ra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küldött e-mailben. </w:t>
      </w:r>
    </w:p>
    <w:p w14:paraId="4DAC3353" w14:textId="77777777" w:rsidR="00BC58BF" w:rsidRDefault="00BC58BF" w:rsidP="00BC58BF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B3671E" w14:textId="1B510C12" w:rsidR="004B5E84" w:rsidRPr="00BC58BF" w:rsidRDefault="004B5E84" w:rsidP="004B5E84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Adatfeldolgozó igénybevételéről szóló tájékoztatás</w:t>
      </w:r>
    </w:p>
    <w:p w14:paraId="74A12C9F" w14:textId="4653262B" w:rsidR="004B5E84" w:rsidRDefault="004B5E84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álláshirdetési folyamat során az Adatkezelő külső adatfeldolgozó partnerrel nem áll kapcsolatban, az adatok feldolgozását / kezelését saját hatáskörben végzi. </w:t>
      </w:r>
    </w:p>
    <w:p w14:paraId="5F38D043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161C1" w14:textId="75D2D103" w:rsidR="004B5E84" w:rsidRPr="00BC58BF" w:rsidRDefault="004B5E84" w:rsidP="004B5E84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adatok megismerésére jogosultak köre</w:t>
      </w:r>
    </w:p>
    <w:p w14:paraId="029B1DB0" w14:textId="1FD02275" w:rsidR="004B5E84" w:rsidRDefault="004B5E84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felvételi eljárás időszakában az Ön személyes adatait az Adatkezelő munkatársai (kizárólag a felvételi eljárásban résztvevő személyek), feladatuk ellátásához szükséges ideig és mértékben ismerhetik meg.</w:t>
      </w:r>
    </w:p>
    <w:p w14:paraId="40CED333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2627" w14:textId="62228687" w:rsidR="004B5E84" w:rsidRPr="00BC58BF" w:rsidRDefault="004B5E84" w:rsidP="004B5E84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Adatbiztonsági intézkedésekről szóló tájékoztatás</w:t>
      </w:r>
    </w:p>
    <w:p w14:paraId="68644507" w14:textId="2518A0B5" w:rsidR="004B5E84" w:rsidRDefault="004B5E84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Mindent megteszünk annak érdekében, hogy az Ön személyes adatait mindig bizalmasan, korlátozott hozzáféréssel és titkosítással kezeljük. Adattovábbítás harmadik félnek, illetve külföldre nem történik.</w:t>
      </w:r>
    </w:p>
    <w:p w14:paraId="7A325DEF" w14:textId="77777777" w:rsidR="00BC58BF" w:rsidRDefault="00BC58BF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A07F6" w14:textId="5B867A4E" w:rsidR="004B5E84" w:rsidRPr="00BC58BF" w:rsidRDefault="004B5E84" w:rsidP="004B5E84">
      <w:pPr>
        <w:pStyle w:val="Listaszerbekezds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BF">
        <w:rPr>
          <w:rFonts w:ascii="Times New Roman" w:hAnsi="Times New Roman" w:cs="Times New Roman"/>
          <w:b/>
          <w:bCs/>
          <w:sz w:val="24"/>
          <w:szCs w:val="24"/>
        </w:rPr>
        <w:t>Az érintettek jogai és jogérvényesítési lehetőségei</w:t>
      </w:r>
    </w:p>
    <w:p w14:paraId="0527F619" w14:textId="06F57AF5" w:rsidR="00B1680D" w:rsidRPr="00B52651" w:rsidRDefault="004B5E84" w:rsidP="00BC58B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bármikor visszavonhatja hozzájárulását az 5. pontban jelzett elérhetőségen, felvilágosítást kérhet személyes adatainak kezeléséről, továbbá kérheti adatainak helyesbítését vagy törlését, korlátozhatja azok kezelését</w:t>
      </w:r>
      <w:r w:rsidR="00BC58BF">
        <w:rPr>
          <w:rFonts w:ascii="Times New Roman" w:hAnsi="Times New Roman" w:cs="Times New Roman"/>
          <w:sz w:val="24"/>
          <w:szCs w:val="24"/>
        </w:rPr>
        <w:t xml:space="preserve">, valamint kérheti azok átadását. Amennyiben úgy érzi, hogy személyes adatainak kezelése ellentétes az Adatvédelmi Rendelet előírásaival, panaszt tehet a Nemzeti Adatvédelmi és Információszabadság Hatóságnál (NAIH) 1055 Budapest, Falk Miksa u. 9-11., e-mail: </w:t>
      </w:r>
      <w:hyperlink r:id="rId11" w:history="1">
        <w:r w:rsidR="00BC58BF" w:rsidRPr="00507972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BC58BF">
        <w:rPr>
          <w:rFonts w:ascii="Times New Roman" w:hAnsi="Times New Roman" w:cs="Times New Roman"/>
          <w:sz w:val="24"/>
          <w:szCs w:val="24"/>
        </w:rPr>
        <w:t xml:space="preserve"> vagy bírósághoz fordulhat. </w:t>
      </w:r>
    </w:p>
    <w:sectPr w:rsidR="00B1680D" w:rsidRPr="00B52651" w:rsidSect="00BC58BF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AD56" w14:textId="77777777" w:rsidR="00822E32" w:rsidRDefault="00822E32">
      <w:r>
        <w:separator/>
      </w:r>
    </w:p>
  </w:endnote>
  <w:endnote w:type="continuationSeparator" w:id="0">
    <w:p w14:paraId="1EBCA218" w14:textId="77777777" w:rsidR="00822E32" w:rsidRDefault="008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1FA7" w14:textId="77777777" w:rsidR="00822E32" w:rsidRDefault="00822E32">
      <w:r>
        <w:separator/>
      </w:r>
    </w:p>
  </w:footnote>
  <w:footnote w:type="continuationSeparator" w:id="0">
    <w:p w14:paraId="33A7B536" w14:textId="77777777" w:rsidR="00822E32" w:rsidRDefault="0082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558F" w14:textId="3C6543DB" w:rsidR="000C7EA4" w:rsidRDefault="000C7EA4" w:rsidP="00D05A9C">
    <w:pPr>
      <w:pStyle w:val="lfej"/>
      <w:rPr>
        <w:rFonts w:ascii="Times New Roman" w:hAnsi="Times New Roman" w:cs="Times New Roman"/>
        <w:b/>
        <w:sz w:val="20"/>
        <w:szCs w:val="20"/>
      </w:rPr>
    </w:pPr>
  </w:p>
  <w:p w14:paraId="53B21B13" w14:textId="77777777" w:rsidR="000C7EA4" w:rsidRDefault="000C7EA4" w:rsidP="00D05A9C">
    <w:pPr>
      <w:pStyle w:val="lfej"/>
      <w:rPr>
        <w:rFonts w:ascii="Times New Roman" w:hAnsi="Times New Roman" w:cs="Times New Roman"/>
        <w:b/>
        <w:sz w:val="20"/>
        <w:szCs w:val="20"/>
      </w:rPr>
    </w:pPr>
  </w:p>
  <w:p w14:paraId="63768296" w14:textId="13E90612" w:rsidR="0058554A" w:rsidRPr="0058554A" w:rsidRDefault="0058554A" w:rsidP="00E7236A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102"/>
    <w:multiLevelType w:val="hybridMultilevel"/>
    <w:tmpl w:val="479CA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2720"/>
    <w:multiLevelType w:val="hybridMultilevel"/>
    <w:tmpl w:val="47C6E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597"/>
    <w:multiLevelType w:val="hybridMultilevel"/>
    <w:tmpl w:val="C50CD0EE"/>
    <w:lvl w:ilvl="0" w:tplc="CA5CA7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7D6"/>
    <w:multiLevelType w:val="hybridMultilevel"/>
    <w:tmpl w:val="4B5E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75E5"/>
    <w:multiLevelType w:val="hybridMultilevel"/>
    <w:tmpl w:val="660EC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2853"/>
    <w:multiLevelType w:val="hybridMultilevel"/>
    <w:tmpl w:val="44DE4AF8"/>
    <w:lvl w:ilvl="0" w:tplc="CA5CA7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43773">
    <w:abstractNumId w:val="1"/>
  </w:num>
  <w:num w:numId="2" w16cid:durableId="2008051564">
    <w:abstractNumId w:val="4"/>
  </w:num>
  <w:num w:numId="3" w16cid:durableId="702482209">
    <w:abstractNumId w:val="0"/>
  </w:num>
  <w:num w:numId="4" w16cid:durableId="1401832534">
    <w:abstractNumId w:val="2"/>
  </w:num>
  <w:num w:numId="5" w16cid:durableId="1589650662">
    <w:abstractNumId w:val="5"/>
  </w:num>
  <w:num w:numId="6" w16cid:durableId="122159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B9"/>
    <w:rsid w:val="00006995"/>
    <w:rsid w:val="0005494B"/>
    <w:rsid w:val="00067D64"/>
    <w:rsid w:val="000A31BB"/>
    <w:rsid w:val="000C7EA4"/>
    <w:rsid w:val="0016047E"/>
    <w:rsid w:val="0016524E"/>
    <w:rsid w:val="00175D1C"/>
    <w:rsid w:val="00182932"/>
    <w:rsid w:val="002334CE"/>
    <w:rsid w:val="0027058F"/>
    <w:rsid w:val="002A66F5"/>
    <w:rsid w:val="002C4789"/>
    <w:rsid w:val="00363F32"/>
    <w:rsid w:val="003648B9"/>
    <w:rsid w:val="00390C24"/>
    <w:rsid w:val="003B5C4B"/>
    <w:rsid w:val="003D2E18"/>
    <w:rsid w:val="00414832"/>
    <w:rsid w:val="00427C25"/>
    <w:rsid w:val="00434D8E"/>
    <w:rsid w:val="00450555"/>
    <w:rsid w:val="004B5E84"/>
    <w:rsid w:val="00536443"/>
    <w:rsid w:val="0058554A"/>
    <w:rsid w:val="005D5830"/>
    <w:rsid w:val="00633D2F"/>
    <w:rsid w:val="00650BEE"/>
    <w:rsid w:val="0066036F"/>
    <w:rsid w:val="00673B60"/>
    <w:rsid w:val="00681A56"/>
    <w:rsid w:val="006901D0"/>
    <w:rsid w:val="006E69CF"/>
    <w:rsid w:val="00701158"/>
    <w:rsid w:val="007B4842"/>
    <w:rsid w:val="00822E32"/>
    <w:rsid w:val="008377E5"/>
    <w:rsid w:val="008446F0"/>
    <w:rsid w:val="00872508"/>
    <w:rsid w:val="009E02BD"/>
    <w:rsid w:val="00AE1E93"/>
    <w:rsid w:val="00B1680D"/>
    <w:rsid w:val="00B52651"/>
    <w:rsid w:val="00B55167"/>
    <w:rsid w:val="00B86788"/>
    <w:rsid w:val="00BA0066"/>
    <w:rsid w:val="00BA1170"/>
    <w:rsid w:val="00BA7C0F"/>
    <w:rsid w:val="00BC58BF"/>
    <w:rsid w:val="00C2039B"/>
    <w:rsid w:val="00C51F60"/>
    <w:rsid w:val="00C75BCC"/>
    <w:rsid w:val="00C946A7"/>
    <w:rsid w:val="00CB5919"/>
    <w:rsid w:val="00CF6DAF"/>
    <w:rsid w:val="00D05A9C"/>
    <w:rsid w:val="00D55FC1"/>
    <w:rsid w:val="00DC207F"/>
    <w:rsid w:val="00E06840"/>
    <w:rsid w:val="00E159FA"/>
    <w:rsid w:val="00E44103"/>
    <w:rsid w:val="00E460C5"/>
    <w:rsid w:val="00E7236A"/>
    <w:rsid w:val="00E863A7"/>
    <w:rsid w:val="00EA43E1"/>
    <w:rsid w:val="00EF2B2B"/>
    <w:rsid w:val="00F17226"/>
    <w:rsid w:val="00F83310"/>
    <w:rsid w:val="00FA11ED"/>
    <w:rsid w:val="00FA5DC0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83902C"/>
  <w15:docId w15:val="{89222F56-DC2E-4341-9220-C897C19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167"/>
    <w:pPr>
      <w:suppressAutoHyphens/>
      <w:jc w:val="center"/>
    </w:pPr>
    <w:rPr>
      <w:rFonts w:ascii="Calibri" w:eastAsia="SimSun" w:hAnsi="Calibri" w:cs="font285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55167"/>
  </w:style>
  <w:style w:type="character" w:customStyle="1" w:styleId="lfejChar">
    <w:name w:val="Élőfej Char"/>
    <w:basedOn w:val="Bekezdsalapbettpusa1"/>
    <w:uiPriority w:val="99"/>
    <w:rsid w:val="00B55167"/>
  </w:style>
  <w:style w:type="character" w:customStyle="1" w:styleId="llbChar">
    <w:name w:val="Élőláb Char"/>
    <w:basedOn w:val="Bekezdsalapbettpusa1"/>
    <w:rsid w:val="00B55167"/>
  </w:style>
  <w:style w:type="character" w:customStyle="1" w:styleId="BuborkszvegChar">
    <w:name w:val="Buborékszöveg Char"/>
    <w:basedOn w:val="Bekezdsalapbettpusa1"/>
    <w:rsid w:val="00B5516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1"/>
    <w:rsid w:val="00B55167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551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55167"/>
    <w:pPr>
      <w:spacing w:after="120"/>
    </w:pPr>
  </w:style>
  <w:style w:type="paragraph" w:styleId="Lista">
    <w:name w:val="List"/>
    <w:basedOn w:val="Szvegtrzs"/>
    <w:rsid w:val="00B55167"/>
    <w:rPr>
      <w:rFonts w:cs="Mangal"/>
    </w:rPr>
  </w:style>
  <w:style w:type="paragraph" w:customStyle="1" w:styleId="Felirat">
    <w:name w:val="Felirat"/>
    <w:basedOn w:val="Norml"/>
    <w:rsid w:val="00B551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B55167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B55167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rsid w:val="00B55167"/>
    <w:pPr>
      <w:suppressLineNumbers/>
      <w:tabs>
        <w:tab w:val="center" w:pos="4536"/>
        <w:tab w:val="right" w:pos="9072"/>
      </w:tabs>
    </w:pPr>
  </w:style>
  <w:style w:type="paragraph" w:customStyle="1" w:styleId="Buborkszveg1">
    <w:name w:val="Buborékszöveg1"/>
    <w:basedOn w:val="Norml"/>
    <w:rsid w:val="00B55167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414832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414832"/>
    <w:rPr>
      <w:rFonts w:ascii="Tahoma" w:eastAsia="SimSun" w:hAnsi="Tahoma" w:cs="Tahoma"/>
      <w:sz w:val="16"/>
      <w:szCs w:val="16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901D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x-pont.webnode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vics.info@kavicsalapitvany.hu-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xponto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E5E3-7C1A-4263-B6C5-9080E973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Maródiné Győrfy Viktória</dc:creator>
  <cp:lastModifiedBy>Viktória Maródiné Győrfy</cp:lastModifiedBy>
  <cp:revision>4</cp:revision>
  <cp:lastPrinted>2024-04-30T08:10:00Z</cp:lastPrinted>
  <dcterms:created xsi:type="dcterms:W3CDTF">2025-03-07T09:44:00Z</dcterms:created>
  <dcterms:modified xsi:type="dcterms:W3CDTF">2025-06-05T09:07:00Z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