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8058" w14:textId="6B0A0E3C" w:rsidR="005176FB" w:rsidRDefault="005176FB" w:rsidP="005176FB">
      <w:pPr>
        <w:autoSpaceDE w:val="0"/>
        <w:autoSpaceDN w:val="0"/>
        <w:adjustRightInd w:val="0"/>
        <w:spacing w:after="0" w:line="240" w:lineRule="auto"/>
        <w:jc w:val="center"/>
        <w:rPr>
          <w:rFonts w:ascii="Arial-BoldMT" w:hAnsi="Arial-BoldMT" w:cs="Arial-BoldMT"/>
          <w:b/>
          <w:bCs/>
          <w:color w:val="000000"/>
          <w:kern w:val="0"/>
          <w:sz w:val="32"/>
          <w:szCs w:val="32"/>
        </w:rPr>
      </w:pPr>
      <w:r>
        <w:rPr>
          <w:rFonts w:ascii="Arial-BoldMT" w:hAnsi="Arial-BoldMT" w:cs="Arial-BoldMT"/>
          <w:b/>
          <w:bCs/>
          <w:noProof/>
          <w:color w:val="000000"/>
          <w:kern w:val="0"/>
          <w:sz w:val="32"/>
          <w:szCs w:val="32"/>
        </w:rPr>
        <w:drawing>
          <wp:inline distT="0" distB="0" distL="0" distR="0" wp14:anchorId="7BD115A5" wp14:editId="02CFA5DC">
            <wp:extent cx="2705100" cy="1136667"/>
            <wp:effectExtent l="0" t="0" r="0" b="6350"/>
            <wp:docPr id="1058438942" name="Kép 1" descr="A képen szöveg, embléma, Betűtípus, Grafika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438942" name="Kép 1" descr="A képen szöveg, embléma, Betűtípus, Grafika látható&#10;&#10;Előfordulhat, hogy a mesterséges intelligencia által létrehozott tartalom helytel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7178" cy="1145944"/>
                    </a:xfrm>
                    <a:prstGeom prst="rect">
                      <a:avLst/>
                    </a:prstGeom>
                  </pic:spPr>
                </pic:pic>
              </a:graphicData>
            </a:graphic>
          </wp:inline>
        </w:drawing>
      </w:r>
    </w:p>
    <w:p w14:paraId="04706817" w14:textId="77777777" w:rsidR="005176FB" w:rsidRDefault="005176FB" w:rsidP="005176FB">
      <w:pPr>
        <w:autoSpaceDE w:val="0"/>
        <w:autoSpaceDN w:val="0"/>
        <w:adjustRightInd w:val="0"/>
        <w:spacing w:after="0" w:line="240" w:lineRule="auto"/>
        <w:jc w:val="center"/>
        <w:rPr>
          <w:rFonts w:ascii="Arial-BoldMT" w:hAnsi="Arial-BoldMT" w:cs="Arial-BoldMT"/>
          <w:b/>
          <w:bCs/>
          <w:color w:val="000000"/>
          <w:kern w:val="0"/>
          <w:sz w:val="32"/>
          <w:szCs w:val="32"/>
        </w:rPr>
      </w:pPr>
    </w:p>
    <w:p w14:paraId="7FA173D3" w14:textId="77777777" w:rsidR="005176FB" w:rsidRDefault="005176FB" w:rsidP="005176FB">
      <w:pPr>
        <w:autoSpaceDE w:val="0"/>
        <w:autoSpaceDN w:val="0"/>
        <w:adjustRightInd w:val="0"/>
        <w:spacing w:after="0" w:line="240" w:lineRule="auto"/>
        <w:jc w:val="center"/>
        <w:rPr>
          <w:rFonts w:ascii="Arial-BoldMT" w:hAnsi="Arial-BoldMT" w:cs="Arial-BoldMT"/>
          <w:b/>
          <w:bCs/>
          <w:color w:val="000000"/>
          <w:kern w:val="0"/>
          <w:sz w:val="32"/>
          <w:szCs w:val="32"/>
        </w:rPr>
      </w:pPr>
    </w:p>
    <w:p w14:paraId="63FF93AA" w14:textId="30066019" w:rsidR="005176FB" w:rsidRDefault="005176FB" w:rsidP="005176FB">
      <w:pPr>
        <w:autoSpaceDE w:val="0"/>
        <w:autoSpaceDN w:val="0"/>
        <w:adjustRightInd w:val="0"/>
        <w:spacing w:after="0" w:line="240" w:lineRule="auto"/>
        <w:jc w:val="center"/>
        <w:rPr>
          <w:rFonts w:ascii="Arial-BoldMT" w:hAnsi="Arial-BoldMT" w:cs="Arial-BoldMT"/>
          <w:b/>
          <w:bCs/>
          <w:color w:val="000000"/>
          <w:kern w:val="0"/>
          <w:sz w:val="32"/>
          <w:szCs w:val="32"/>
        </w:rPr>
      </w:pPr>
      <w:bookmarkStart w:id="0" w:name="_Hlk199831561"/>
      <w:r>
        <w:rPr>
          <w:rFonts w:ascii="Arial-BoldMT" w:hAnsi="Arial-BoldMT" w:cs="Arial-BoldMT"/>
          <w:b/>
          <w:bCs/>
          <w:color w:val="000000"/>
          <w:kern w:val="0"/>
          <w:sz w:val="32"/>
          <w:szCs w:val="32"/>
        </w:rPr>
        <w:t>FIX-PONT Önkormányzati Feladatellátó Társulás</w:t>
      </w:r>
    </w:p>
    <w:p w14:paraId="2B5D16F0" w14:textId="392FBF7E" w:rsidR="005176FB" w:rsidRDefault="005176FB" w:rsidP="005176FB">
      <w:pPr>
        <w:autoSpaceDE w:val="0"/>
        <w:autoSpaceDN w:val="0"/>
        <w:adjustRightInd w:val="0"/>
        <w:spacing w:after="0" w:line="240" w:lineRule="auto"/>
        <w:jc w:val="center"/>
        <w:rPr>
          <w:rFonts w:ascii="Arial-BoldMT" w:hAnsi="Arial-BoldMT" w:cs="Arial-BoldMT"/>
          <w:b/>
          <w:bCs/>
          <w:color w:val="000000"/>
          <w:kern w:val="0"/>
          <w:sz w:val="32"/>
          <w:szCs w:val="32"/>
        </w:rPr>
      </w:pPr>
      <w:r>
        <w:rPr>
          <w:rFonts w:ascii="Arial-BoldMT" w:hAnsi="Arial-BoldMT" w:cs="Arial-BoldMT"/>
          <w:b/>
          <w:bCs/>
          <w:color w:val="000000"/>
          <w:kern w:val="0"/>
          <w:sz w:val="32"/>
          <w:szCs w:val="32"/>
        </w:rPr>
        <w:t>Gazdasági Szervezete és Szociális-, Családsegítő-, Gyermekjóléti Szolgáltató Intézménye</w:t>
      </w:r>
    </w:p>
    <w:p w14:paraId="5129F303" w14:textId="7CD3BA20" w:rsidR="005176FB" w:rsidRPr="005176FB" w:rsidRDefault="005176FB" w:rsidP="005176FB">
      <w:pPr>
        <w:autoSpaceDE w:val="0"/>
        <w:autoSpaceDN w:val="0"/>
        <w:adjustRightInd w:val="0"/>
        <w:spacing w:after="0" w:line="240" w:lineRule="auto"/>
        <w:jc w:val="center"/>
        <w:rPr>
          <w:rFonts w:ascii="Arial-BoldMT" w:hAnsi="Arial-BoldMT" w:cs="Arial-BoldMT"/>
          <w:color w:val="000000"/>
          <w:kern w:val="0"/>
          <w:sz w:val="28"/>
          <w:szCs w:val="28"/>
        </w:rPr>
      </w:pPr>
      <w:r w:rsidRPr="005176FB">
        <w:rPr>
          <w:rFonts w:ascii="Arial-BoldMT" w:hAnsi="Arial-BoldMT" w:cs="Arial-BoldMT"/>
          <w:color w:val="000000"/>
          <w:kern w:val="0"/>
          <w:sz w:val="28"/>
          <w:szCs w:val="28"/>
        </w:rPr>
        <w:t>8513 Mihályháza, Petőfi u. 8.</w:t>
      </w:r>
    </w:p>
    <w:p w14:paraId="0BF48A55" w14:textId="77777777" w:rsidR="005176FB" w:rsidRDefault="005176FB" w:rsidP="005176FB">
      <w:pPr>
        <w:autoSpaceDE w:val="0"/>
        <w:autoSpaceDN w:val="0"/>
        <w:adjustRightInd w:val="0"/>
        <w:spacing w:after="0" w:line="240" w:lineRule="auto"/>
        <w:jc w:val="center"/>
        <w:rPr>
          <w:rFonts w:ascii="Arial-BoldMT" w:hAnsi="Arial-BoldMT" w:cs="Arial-BoldMT"/>
          <w:b/>
          <w:bCs/>
          <w:color w:val="000000"/>
          <w:kern w:val="0"/>
          <w:sz w:val="32"/>
          <w:szCs w:val="32"/>
        </w:rPr>
      </w:pPr>
    </w:p>
    <w:bookmarkEnd w:id="0"/>
    <w:p w14:paraId="1ADDB5A0" w14:textId="77777777" w:rsidR="005176FB" w:rsidRDefault="005176FB" w:rsidP="005176FB">
      <w:pPr>
        <w:autoSpaceDE w:val="0"/>
        <w:autoSpaceDN w:val="0"/>
        <w:adjustRightInd w:val="0"/>
        <w:spacing w:after="0" w:line="240" w:lineRule="auto"/>
        <w:jc w:val="center"/>
        <w:rPr>
          <w:rFonts w:ascii="Arial-BoldMT" w:hAnsi="Arial-BoldMT" w:cs="Arial-BoldMT"/>
          <w:b/>
          <w:bCs/>
          <w:color w:val="000000"/>
          <w:kern w:val="0"/>
          <w:sz w:val="32"/>
          <w:szCs w:val="32"/>
        </w:rPr>
      </w:pPr>
    </w:p>
    <w:p w14:paraId="3ADBBB7D" w14:textId="77777777" w:rsidR="005176FB" w:rsidRDefault="005176FB" w:rsidP="005176FB">
      <w:pPr>
        <w:autoSpaceDE w:val="0"/>
        <w:autoSpaceDN w:val="0"/>
        <w:adjustRightInd w:val="0"/>
        <w:spacing w:after="0" w:line="240" w:lineRule="auto"/>
        <w:jc w:val="center"/>
        <w:rPr>
          <w:rFonts w:ascii="Arial-BoldMT" w:hAnsi="Arial-BoldMT" w:cs="Arial-BoldMT"/>
          <w:b/>
          <w:bCs/>
          <w:color w:val="000000"/>
          <w:kern w:val="0"/>
          <w:sz w:val="32"/>
          <w:szCs w:val="32"/>
        </w:rPr>
      </w:pPr>
    </w:p>
    <w:p w14:paraId="199304D0" w14:textId="77777777" w:rsidR="005176FB" w:rsidRDefault="005176FB" w:rsidP="005176FB">
      <w:pPr>
        <w:autoSpaceDE w:val="0"/>
        <w:autoSpaceDN w:val="0"/>
        <w:adjustRightInd w:val="0"/>
        <w:spacing w:after="0" w:line="240" w:lineRule="auto"/>
        <w:jc w:val="center"/>
        <w:rPr>
          <w:rFonts w:ascii="Arial-BoldMT" w:hAnsi="Arial-BoldMT" w:cs="Arial-BoldMT"/>
          <w:b/>
          <w:bCs/>
          <w:color w:val="000000"/>
          <w:kern w:val="0"/>
          <w:sz w:val="32"/>
          <w:szCs w:val="32"/>
        </w:rPr>
      </w:pPr>
    </w:p>
    <w:p w14:paraId="7433BB68" w14:textId="77777777" w:rsidR="005176FB" w:rsidRDefault="005176FB" w:rsidP="005176FB">
      <w:pPr>
        <w:autoSpaceDE w:val="0"/>
        <w:autoSpaceDN w:val="0"/>
        <w:adjustRightInd w:val="0"/>
        <w:spacing w:after="0" w:line="240" w:lineRule="auto"/>
        <w:rPr>
          <w:rFonts w:ascii="Arial-BoldMT" w:hAnsi="Arial-BoldMT" w:cs="Arial-BoldMT"/>
          <w:b/>
          <w:bCs/>
          <w:color w:val="000000"/>
          <w:kern w:val="0"/>
          <w:sz w:val="32"/>
          <w:szCs w:val="32"/>
        </w:rPr>
      </w:pPr>
    </w:p>
    <w:p w14:paraId="24D2AFB5" w14:textId="77777777" w:rsidR="005176FB" w:rsidRDefault="005176FB" w:rsidP="005176FB">
      <w:pPr>
        <w:autoSpaceDE w:val="0"/>
        <w:autoSpaceDN w:val="0"/>
        <w:adjustRightInd w:val="0"/>
        <w:spacing w:after="0" w:line="240" w:lineRule="auto"/>
        <w:jc w:val="center"/>
        <w:rPr>
          <w:rFonts w:ascii="Arial-BoldMT" w:hAnsi="Arial-BoldMT" w:cs="Arial-BoldMT"/>
          <w:b/>
          <w:bCs/>
          <w:color w:val="000000"/>
          <w:kern w:val="0"/>
          <w:sz w:val="32"/>
          <w:szCs w:val="32"/>
        </w:rPr>
      </w:pPr>
    </w:p>
    <w:p w14:paraId="0F8EDC1A" w14:textId="7B8ADCE1" w:rsidR="005176FB" w:rsidRDefault="005176FB" w:rsidP="005176FB">
      <w:pPr>
        <w:autoSpaceDE w:val="0"/>
        <w:autoSpaceDN w:val="0"/>
        <w:adjustRightInd w:val="0"/>
        <w:spacing w:after="0" w:line="240" w:lineRule="auto"/>
        <w:jc w:val="center"/>
        <w:rPr>
          <w:rFonts w:ascii="Arial-BoldMT" w:hAnsi="Arial-BoldMT" w:cs="Arial-BoldMT"/>
          <w:b/>
          <w:bCs/>
          <w:color w:val="000000"/>
          <w:kern w:val="0"/>
          <w:sz w:val="32"/>
          <w:szCs w:val="32"/>
        </w:rPr>
      </w:pPr>
      <w:r>
        <w:rPr>
          <w:rFonts w:ascii="Arial-BoldMT" w:hAnsi="Arial-BoldMT" w:cs="Arial-BoldMT"/>
          <w:b/>
          <w:bCs/>
          <w:color w:val="000000"/>
          <w:kern w:val="0"/>
          <w:sz w:val="32"/>
          <w:szCs w:val="32"/>
        </w:rPr>
        <w:t>ADATKEZELÉSI TÁJÉKOZTATÓ</w:t>
      </w:r>
    </w:p>
    <w:p w14:paraId="112DF8AA" w14:textId="77777777" w:rsidR="005176FB" w:rsidRDefault="005176FB" w:rsidP="005176FB">
      <w:pPr>
        <w:autoSpaceDE w:val="0"/>
        <w:autoSpaceDN w:val="0"/>
        <w:adjustRightInd w:val="0"/>
        <w:spacing w:after="0" w:line="240" w:lineRule="auto"/>
        <w:jc w:val="center"/>
        <w:rPr>
          <w:rFonts w:ascii="Arial-BoldMT" w:hAnsi="Arial-BoldMT" w:cs="Arial-BoldMT"/>
          <w:b/>
          <w:bCs/>
          <w:color w:val="000000"/>
          <w:kern w:val="0"/>
          <w:sz w:val="32"/>
          <w:szCs w:val="32"/>
        </w:rPr>
      </w:pPr>
    </w:p>
    <w:p w14:paraId="769E89B7" w14:textId="77777777" w:rsidR="005176FB" w:rsidRDefault="005176FB" w:rsidP="005176FB">
      <w:pPr>
        <w:autoSpaceDE w:val="0"/>
        <w:autoSpaceDN w:val="0"/>
        <w:adjustRightInd w:val="0"/>
        <w:spacing w:after="0" w:line="240" w:lineRule="auto"/>
        <w:jc w:val="center"/>
        <w:rPr>
          <w:rFonts w:ascii="Arial-BoldMT" w:hAnsi="Arial-BoldMT" w:cs="Arial-BoldMT"/>
          <w:b/>
          <w:bCs/>
          <w:color w:val="2E74B6"/>
          <w:kern w:val="0"/>
          <w:sz w:val="32"/>
          <w:szCs w:val="32"/>
        </w:rPr>
      </w:pPr>
      <w:r>
        <w:rPr>
          <w:rFonts w:ascii="Arial-BoldMT" w:hAnsi="Arial-BoldMT" w:cs="Arial-BoldMT"/>
          <w:b/>
          <w:bCs/>
          <w:color w:val="2E74B6"/>
          <w:kern w:val="0"/>
          <w:sz w:val="32"/>
          <w:szCs w:val="32"/>
        </w:rPr>
        <w:t>Házi segítségnyújtás</w:t>
      </w:r>
    </w:p>
    <w:p w14:paraId="312E12F5" w14:textId="77777777" w:rsidR="005176FB" w:rsidRDefault="005176FB" w:rsidP="005176FB">
      <w:pPr>
        <w:autoSpaceDE w:val="0"/>
        <w:autoSpaceDN w:val="0"/>
        <w:adjustRightInd w:val="0"/>
        <w:spacing w:after="0" w:line="240" w:lineRule="auto"/>
        <w:jc w:val="center"/>
        <w:rPr>
          <w:rFonts w:ascii="Arial-BoldMT" w:hAnsi="Arial-BoldMT" w:cs="Arial-BoldMT"/>
          <w:b/>
          <w:bCs/>
          <w:color w:val="2E74B6"/>
          <w:kern w:val="0"/>
          <w:sz w:val="32"/>
          <w:szCs w:val="32"/>
        </w:rPr>
      </w:pPr>
    </w:p>
    <w:p w14:paraId="1A41A468"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1AB671C6"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415FD440"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0579F3A5"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28C51623"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0E49B6E0"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44668CFB"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59FAE72F"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22B1DFD3"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036E0D71"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3B161B21" w14:textId="1CE47520" w:rsidR="005176FB" w:rsidRDefault="005176FB" w:rsidP="005176FB">
      <w:pPr>
        <w:autoSpaceDE w:val="0"/>
        <w:autoSpaceDN w:val="0"/>
        <w:adjustRightInd w:val="0"/>
        <w:spacing w:after="0" w:line="240" w:lineRule="auto"/>
        <w:jc w:val="center"/>
        <w:rPr>
          <w:rFonts w:ascii="ArialMT" w:hAnsi="ArialMT" w:cs="ArialMT"/>
          <w:color w:val="000000"/>
          <w:kern w:val="0"/>
        </w:rPr>
      </w:pPr>
      <w:r>
        <w:rPr>
          <w:rFonts w:ascii="ArialMT" w:hAnsi="ArialMT" w:cs="ArialMT"/>
          <w:color w:val="000000"/>
          <w:kern w:val="0"/>
        </w:rPr>
        <w:t>Hatályos: 2025. július 1. napjától</w:t>
      </w:r>
    </w:p>
    <w:p w14:paraId="48F598B6"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7279007F"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6B9A929C"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64E8CF43"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679491F4"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0897C0C6"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4D60B4DB"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342E6A7F"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7FDE0DA8"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2C87870B"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1D50D45D" w14:textId="77777777" w:rsidR="005176FB" w:rsidRDefault="005176FB" w:rsidP="005176FB">
      <w:pPr>
        <w:autoSpaceDE w:val="0"/>
        <w:autoSpaceDN w:val="0"/>
        <w:adjustRightInd w:val="0"/>
        <w:spacing w:after="0" w:line="240" w:lineRule="auto"/>
        <w:rPr>
          <w:rFonts w:ascii="ArialMT" w:hAnsi="ArialMT" w:cs="ArialMT"/>
          <w:color w:val="000000"/>
          <w:kern w:val="0"/>
        </w:rPr>
      </w:pPr>
    </w:p>
    <w:p w14:paraId="5A1B9F52" w14:textId="77777777" w:rsidR="005176FB" w:rsidRPr="00EA61F2" w:rsidRDefault="005176FB" w:rsidP="005176FB">
      <w:pPr>
        <w:autoSpaceDE w:val="0"/>
        <w:autoSpaceDN w:val="0"/>
        <w:adjustRightInd w:val="0"/>
        <w:spacing w:after="0" w:line="240" w:lineRule="auto"/>
        <w:jc w:val="center"/>
        <w:rPr>
          <w:rFonts w:ascii="Times New Roman" w:hAnsi="Times New Roman" w:cs="Times New Roman"/>
          <w:b/>
          <w:bCs/>
          <w:color w:val="000000"/>
          <w:kern w:val="0"/>
          <w:sz w:val="28"/>
          <w:szCs w:val="28"/>
        </w:rPr>
      </w:pPr>
      <w:r w:rsidRPr="00EA61F2">
        <w:rPr>
          <w:rFonts w:ascii="Times New Roman" w:hAnsi="Times New Roman" w:cs="Times New Roman"/>
          <w:b/>
          <w:bCs/>
          <w:color w:val="000000"/>
          <w:kern w:val="0"/>
          <w:sz w:val="28"/>
          <w:szCs w:val="28"/>
        </w:rPr>
        <w:lastRenderedPageBreak/>
        <w:t>ADATKEZELÉSI TÁJÉKOZTATÓ</w:t>
      </w:r>
    </w:p>
    <w:p w14:paraId="4B4299C1" w14:textId="77777777" w:rsidR="005176FB" w:rsidRPr="005176FB" w:rsidRDefault="005176FB" w:rsidP="005176FB">
      <w:pPr>
        <w:autoSpaceDE w:val="0"/>
        <w:autoSpaceDN w:val="0"/>
        <w:adjustRightInd w:val="0"/>
        <w:spacing w:after="0" w:line="240" w:lineRule="auto"/>
        <w:rPr>
          <w:rFonts w:ascii="Times New Roman" w:hAnsi="Times New Roman" w:cs="Times New Roman"/>
          <w:color w:val="000000"/>
          <w:kern w:val="0"/>
          <w:sz w:val="28"/>
          <w:szCs w:val="28"/>
        </w:rPr>
      </w:pPr>
    </w:p>
    <w:p w14:paraId="70BC00ED" w14:textId="77777777" w:rsidR="005176FB" w:rsidRPr="00AE295F" w:rsidRDefault="005176FB" w:rsidP="005176FB">
      <w:pPr>
        <w:autoSpaceDE w:val="0"/>
        <w:autoSpaceDN w:val="0"/>
        <w:adjustRightInd w:val="0"/>
        <w:spacing w:after="0" w:line="240" w:lineRule="auto"/>
        <w:jc w:val="center"/>
        <w:rPr>
          <w:rFonts w:ascii="Times New Roman" w:hAnsi="Times New Roman" w:cs="Times New Roman"/>
          <w:color w:val="2E74B6"/>
          <w:kern w:val="0"/>
          <w:sz w:val="32"/>
          <w:szCs w:val="32"/>
        </w:rPr>
      </w:pPr>
      <w:r w:rsidRPr="00AE295F">
        <w:rPr>
          <w:rFonts w:ascii="Times New Roman" w:hAnsi="Times New Roman" w:cs="Times New Roman"/>
          <w:color w:val="2E74B6"/>
          <w:kern w:val="0"/>
          <w:sz w:val="32"/>
          <w:szCs w:val="32"/>
        </w:rPr>
        <w:t>1. A Tájékoztató célja és hatálya</w:t>
      </w:r>
    </w:p>
    <w:p w14:paraId="182579EF" w14:textId="77777777" w:rsidR="005176FB" w:rsidRPr="00AE295F" w:rsidRDefault="005176FB" w:rsidP="005176FB">
      <w:pPr>
        <w:autoSpaceDE w:val="0"/>
        <w:autoSpaceDN w:val="0"/>
        <w:adjustRightInd w:val="0"/>
        <w:spacing w:after="0" w:line="240" w:lineRule="auto"/>
        <w:rPr>
          <w:rFonts w:ascii="Times New Roman" w:hAnsi="Times New Roman" w:cs="Times New Roman"/>
          <w:color w:val="000000"/>
          <w:kern w:val="0"/>
          <w:sz w:val="32"/>
          <w:szCs w:val="32"/>
        </w:rPr>
      </w:pPr>
    </w:p>
    <w:p w14:paraId="777C72C4" w14:textId="55116A3D" w:rsidR="005176FB" w:rsidRPr="005176FB" w:rsidRDefault="005176FB" w:rsidP="005176FB">
      <w:pPr>
        <w:autoSpaceDE w:val="0"/>
        <w:autoSpaceDN w:val="0"/>
        <w:adjustRightInd w:val="0"/>
        <w:spacing w:after="0" w:line="240" w:lineRule="auto"/>
        <w:jc w:val="both"/>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(1) Jelen adatkezelési tájékoztató (a továbbiakban: „</w:t>
      </w:r>
      <w:r w:rsidRPr="005176FB">
        <w:rPr>
          <w:rFonts w:ascii="Times New Roman" w:hAnsi="Times New Roman" w:cs="Times New Roman"/>
          <w:b/>
          <w:bCs/>
          <w:color w:val="000000"/>
          <w:kern w:val="0"/>
          <w:sz w:val="28"/>
          <w:szCs w:val="28"/>
        </w:rPr>
        <w:t>Tájékoztató</w:t>
      </w:r>
      <w:r w:rsidRPr="005176FB">
        <w:rPr>
          <w:rFonts w:ascii="Times New Roman" w:hAnsi="Times New Roman" w:cs="Times New Roman"/>
          <w:color w:val="000000"/>
          <w:kern w:val="0"/>
          <w:sz w:val="28"/>
          <w:szCs w:val="28"/>
        </w:rPr>
        <w:t>”) célja, hogy</w:t>
      </w:r>
    </w:p>
    <w:p w14:paraId="59B84995" w14:textId="77777777" w:rsidR="005176FB" w:rsidRPr="005176FB" w:rsidRDefault="005176FB" w:rsidP="005176FB">
      <w:pPr>
        <w:autoSpaceDE w:val="0"/>
        <w:autoSpaceDN w:val="0"/>
        <w:adjustRightInd w:val="0"/>
        <w:spacing w:after="0" w:line="240" w:lineRule="auto"/>
        <w:jc w:val="both"/>
        <w:rPr>
          <w:rFonts w:ascii="Times New Roman" w:hAnsi="Times New Roman" w:cs="Times New Roman"/>
          <w:b/>
          <w:bCs/>
          <w:color w:val="000000"/>
          <w:kern w:val="0"/>
          <w:sz w:val="28"/>
          <w:szCs w:val="28"/>
        </w:rPr>
      </w:pPr>
      <w:r w:rsidRPr="005176FB">
        <w:rPr>
          <w:rFonts w:ascii="Times New Roman" w:hAnsi="Times New Roman" w:cs="Times New Roman"/>
          <w:color w:val="000000"/>
          <w:kern w:val="0"/>
          <w:sz w:val="28"/>
          <w:szCs w:val="28"/>
        </w:rPr>
        <w:t xml:space="preserve">meghatározza a </w:t>
      </w:r>
      <w:r w:rsidRPr="005176FB">
        <w:rPr>
          <w:rFonts w:ascii="Times New Roman" w:hAnsi="Times New Roman" w:cs="Times New Roman"/>
          <w:b/>
          <w:bCs/>
          <w:color w:val="000000"/>
          <w:kern w:val="0"/>
          <w:sz w:val="28"/>
          <w:szCs w:val="28"/>
        </w:rPr>
        <w:t>FIX-PONT Önkormányzati Feladatellátó Társulás</w:t>
      </w:r>
    </w:p>
    <w:p w14:paraId="7E5E5BDC" w14:textId="28EC501A" w:rsidR="005176FB" w:rsidRPr="005176FB" w:rsidRDefault="005176FB" w:rsidP="005176FB">
      <w:pPr>
        <w:autoSpaceDE w:val="0"/>
        <w:autoSpaceDN w:val="0"/>
        <w:adjustRightInd w:val="0"/>
        <w:spacing w:after="0" w:line="240" w:lineRule="auto"/>
        <w:jc w:val="both"/>
        <w:rPr>
          <w:rFonts w:ascii="Times New Roman" w:hAnsi="Times New Roman" w:cs="Times New Roman"/>
          <w:b/>
          <w:bCs/>
          <w:color w:val="000000"/>
          <w:kern w:val="0"/>
          <w:sz w:val="28"/>
          <w:szCs w:val="28"/>
        </w:rPr>
      </w:pPr>
      <w:r w:rsidRPr="005176FB">
        <w:rPr>
          <w:rFonts w:ascii="Times New Roman" w:hAnsi="Times New Roman" w:cs="Times New Roman"/>
          <w:b/>
          <w:bCs/>
          <w:color w:val="000000"/>
          <w:kern w:val="0"/>
          <w:sz w:val="28"/>
          <w:szCs w:val="28"/>
        </w:rPr>
        <w:t xml:space="preserve">Gazdasági Szervezete és Szociális-, Családsegítő-, Gyermekjóléti Szolgáltató Intézménye </w:t>
      </w:r>
      <w:r w:rsidRPr="005176FB">
        <w:rPr>
          <w:rFonts w:ascii="Times New Roman" w:hAnsi="Times New Roman" w:cs="Times New Roman"/>
          <w:color w:val="000000"/>
          <w:kern w:val="0"/>
          <w:sz w:val="28"/>
          <w:szCs w:val="28"/>
        </w:rPr>
        <w:t>(a továbbiakban: „</w:t>
      </w:r>
      <w:r w:rsidRPr="005176FB">
        <w:rPr>
          <w:rFonts w:ascii="Times New Roman" w:hAnsi="Times New Roman" w:cs="Times New Roman"/>
          <w:b/>
          <w:bCs/>
          <w:color w:val="000000"/>
          <w:kern w:val="0"/>
          <w:sz w:val="28"/>
          <w:szCs w:val="28"/>
        </w:rPr>
        <w:t>Adatkezelő</w:t>
      </w:r>
      <w:r w:rsidRPr="005176FB">
        <w:rPr>
          <w:rFonts w:ascii="Times New Roman" w:hAnsi="Times New Roman" w:cs="Times New Roman"/>
          <w:color w:val="000000"/>
          <w:kern w:val="0"/>
          <w:sz w:val="28"/>
          <w:szCs w:val="28"/>
        </w:rPr>
        <w:t>”) házi segítségnyújtás szolgáltatása</w:t>
      </w:r>
    </w:p>
    <w:p w14:paraId="3185BD71" w14:textId="676A475F" w:rsidR="005176FB" w:rsidRDefault="005176FB" w:rsidP="005176FB">
      <w:pPr>
        <w:autoSpaceDE w:val="0"/>
        <w:autoSpaceDN w:val="0"/>
        <w:adjustRightInd w:val="0"/>
        <w:spacing w:after="0" w:line="240" w:lineRule="auto"/>
        <w:jc w:val="both"/>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működtetésével kapcsolatosan vezetett nyilvántartások/adatbázisok felhasználásának</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törvényes rendjét, valamint biztosítsa az adatvédelem alkotmányos elveinek, az</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információs önrendelkezési jognak és adatbiztonság követelményeinek</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érvényesülését, valamint, hogy a törvényi szabályozás keretei között személyes</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adataival mindenki maga rendelkezzen, azok kezelésének</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körülményeit</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megismerhesse, illetve megakadályozza a jogosulatlan</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hozzáférést, az adatok</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megváltoztatását és jogosulatlan nyilvánosságra hozatalát. Továbbá jelen Tájékoztató</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tájékoztatásul szolgál az érintetteknek az Adatkezelő adatkezelési gyakorlatának</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bemutatására.</w:t>
      </w:r>
    </w:p>
    <w:p w14:paraId="1F565A3A" w14:textId="77777777" w:rsidR="005176FB" w:rsidRPr="005176FB" w:rsidRDefault="005176FB" w:rsidP="005176FB">
      <w:pPr>
        <w:autoSpaceDE w:val="0"/>
        <w:autoSpaceDN w:val="0"/>
        <w:adjustRightInd w:val="0"/>
        <w:spacing w:after="0" w:line="240" w:lineRule="auto"/>
        <w:rPr>
          <w:rFonts w:ascii="Times New Roman" w:hAnsi="Times New Roman" w:cs="Times New Roman"/>
          <w:color w:val="000000"/>
          <w:kern w:val="0"/>
          <w:sz w:val="28"/>
          <w:szCs w:val="28"/>
        </w:rPr>
      </w:pPr>
    </w:p>
    <w:p w14:paraId="72C1708A" w14:textId="6FD2AF01" w:rsidR="005176FB" w:rsidRPr="00AE295F" w:rsidRDefault="005176FB" w:rsidP="005176FB">
      <w:pPr>
        <w:autoSpaceDE w:val="0"/>
        <w:autoSpaceDN w:val="0"/>
        <w:adjustRightInd w:val="0"/>
        <w:spacing w:after="0" w:line="240" w:lineRule="auto"/>
        <w:jc w:val="center"/>
        <w:rPr>
          <w:rFonts w:ascii="Times New Roman" w:hAnsi="Times New Roman" w:cs="Times New Roman"/>
          <w:color w:val="2E74B6"/>
          <w:kern w:val="0"/>
          <w:sz w:val="32"/>
          <w:szCs w:val="32"/>
        </w:rPr>
      </w:pPr>
      <w:r w:rsidRPr="00AE295F">
        <w:rPr>
          <w:rFonts w:ascii="Times New Roman" w:hAnsi="Times New Roman" w:cs="Times New Roman"/>
          <w:color w:val="2E74B6"/>
          <w:kern w:val="0"/>
          <w:sz w:val="32"/>
          <w:szCs w:val="32"/>
        </w:rPr>
        <w:t>2. Irányadó jogszabályok</w:t>
      </w:r>
    </w:p>
    <w:p w14:paraId="093921CF" w14:textId="77777777" w:rsidR="005176FB" w:rsidRPr="005176FB" w:rsidRDefault="005176FB" w:rsidP="005176FB">
      <w:pPr>
        <w:autoSpaceDE w:val="0"/>
        <w:autoSpaceDN w:val="0"/>
        <w:adjustRightInd w:val="0"/>
        <w:spacing w:after="0" w:line="240" w:lineRule="auto"/>
        <w:jc w:val="center"/>
        <w:rPr>
          <w:rFonts w:ascii="Times New Roman" w:hAnsi="Times New Roman" w:cs="Times New Roman"/>
          <w:color w:val="2E74B6"/>
          <w:kern w:val="0"/>
          <w:sz w:val="28"/>
          <w:szCs w:val="28"/>
        </w:rPr>
      </w:pPr>
    </w:p>
    <w:p w14:paraId="3C45F846" w14:textId="0E604E77" w:rsidR="005176FB" w:rsidRPr="005176FB" w:rsidRDefault="005176FB" w:rsidP="005176FB">
      <w:pPr>
        <w:pStyle w:val="Listaszerbekezds"/>
        <w:numPr>
          <w:ilvl w:val="0"/>
          <w:numId w:val="1"/>
        </w:numPr>
        <w:autoSpaceDE w:val="0"/>
        <w:autoSpaceDN w:val="0"/>
        <w:adjustRightInd w:val="0"/>
        <w:spacing w:after="0" w:line="240" w:lineRule="auto"/>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Az Európai Parlament és a Tanács (EU) 2016/679 rendelete (2016. április 27.) a</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természetes személyeknek a személyes adatok kezelése tekintetében történő</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védelméről és az ilyen adatok szabad áramlásáról, valamint a 95/46/EK rendelet</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 xml:space="preserve">hatályon kívül helyezéséről (általános adatvédelmi rendelet; a továbbiakban: </w:t>
      </w:r>
      <w:r w:rsidRPr="005176FB">
        <w:rPr>
          <w:rFonts w:ascii="Times New Roman" w:hAnsi="Times New Roman" w:cs="Times New Roman"/>
          <w:b/>
          <w:bCs/>
          <w:color w:val="000000"/>
          <w:kern w:val="0"/>
          <w:sz w:val="28"/>
          <w:szCs w:val="28"/>
        </w:rPr>
        <w:t>GDPR</w:t>
      </w:r>
      <w:r w:rsidRPr="005176FB">
        <w:rPr>
          <w:rFonts w:ascii="Times New Roman" w:hAnsi="Times New Roman" w:cs="Times New Roman"/>
          <w:color w:val="000000"/>
          <w:kern w:val="0"/>
          <w:sz w:val="28"/>
          <w:szCs w:val="28"/>
        </w:rPr>
        <w:t>)</w:t>
      </w:r>
    </w:p>
    <w:p w14:paraId="635278EF" w14:textId="042A202B" w:rsidR="005176FB" w:rsidRPr="005176FB" w:rsidRDefault="005176FB" w:rsidP="005176FB">
      <w:pPr>
        <w:pStyle w:val="Listaszerbekezds"/>
        <w:numPr>
          <w:ilvl w:val="0"/>
          <w:numId w:val="1"/>
        </w:numPr>
        <w:autoSpaceDE w:val="0"/>
        <w:autoSpaceDN w:val="0"/>
        <w:adjustRightInd w:val="0"/>
        <w:spacing w:after="0" w:line="240" w:lineRule="auto"/>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2011. évi CXII. törvény az információs önrendelkezési jogról és az</w:t>
      </w:r>
    </w:p>
    <w:p w14:paraId="6DF64B0D" w14:textId="77777777" w:rsidR="005176FB" w:rsidRPr="005176FB" w:rsidRDefault="005176FB" w:rsidP="005176FB">
      <w:pPr>
        <w:pStyle w:val="Listaszerbekezds"/>
        <w:autoSpaceDE w:val="0"/>
        <w:autoSpaceDN w:val="0"/>
        <w:adjustRightInd w:val="0"/>
        <w:spacing w:after="0" w:line="240" w:lineRule="auto"/>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 xml:space="preserve">információszabadságról (a továbbiakban: </w:t>
      </w:r>
      <w:proofErr w:type="spellStart"/>
      <w:r w:rsidRPr="005176FB">
        <w:rPr>
          <w:rFonts w:ascii="Times New Roman" w:hAnsi="Times New Roman" w:cs="Times New Roman"/>
          <w:b/>
          <w:bCs/>
          <w:color w:val="000000"/>
          <w:kern w:val="0"/>
          <w:sz w:val="28"/>
          <w:szCs w:val="28"/>
        </w:rPr>
        <w:t>Infotv</w:t>
      </w:r>
      <w:proofErr w:type="spellEnd"/>
      <w:r w:rsidRPr="005176FB">
        <w:rPr>
          <w:rFonts w:ascii="Times New Roman" w:hAnsi="Times New Roman" w:cs="Times New Roman"/>
          <w:b/>
          <w:bCs/>
          <w:color w:val="000000"/>
          <w:kern w:val="0"/>
          <w:sz w:val="28"/>
          <w:szCs w:val="28"/>
        </w:rPr>
        <w:t>.</w:t>
      </w:r>
      <w:r w:rsidRPr="005176FB">
        <w:rPr>
          <w:rFonts w:ascii="Times New Roman" w:hAnsi="Times New Roman" w:cs="Times New Roman"/>
          <w:color w:val="000000"/>
          <w:kern w:val="0"/>
          <w:sz w:val="28"/>
          <w:szCs w:val="28"/>
        </w:rPr>
        <w:t>)</w:t>
      </w:r>
    </w:p>
    <w:p w14:paraId="1CAA36F3" w14:textId="54840002" w:rsidR="005176FB" w:rsidRPr="005176FB" w:rsidRDefault="005176FB" w:rsidP="005176FB">
      <w:pPr>
        <w:pStyle w:val="Listaszerbekezds"/>
        <w:numPr>
          <w:ilvl w:val="0"/>
          <w:numId w:val="1"/>
        </w:numPr>
        <w:autoSpaceDE w:val="0"/>
        <w:autoSpaceDN w:val="0"/>
        <w:adjustRightInd w:val="0"/>
        <w:spacing w:after="0" w:line="240" w:lineRule="auto"/>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 xml:space="preserve">2013. évi V. törvény a Polgári Törvénykönyvről (a továbbiakban: </w:t>
      </w:r>
      <w:r w:rsidRPr="005176FB">
        <w:rPr>
          <w:rFonts w:ascii="Times New Roman" w:hAnsi="Times New Roman" w:cs="Times New Roman"/>
          <w:b/>
          <w:bCs/>
          <w:color w:val="000000"/>
          <w:kern w:val="0"/>
          <w:sz w:val="28"/>
          <w:szCs w:val="28"/>
        </w:rPr>
        <w:t>Ptk.</w:t>
      </w:r>
      <w:r w:rsidRPr="005176FB">
        <w:rPr>
          <w:rFonts w:ascii="Times New Roman" w:hAnsi="Times New Roman" w:cs="Times New Roman"/>
          <w:color w:val="000000"/>
          <w:kern w:val="0"/>
          <w:sz w:val="28"/>
          <w:szCs w:val="28"/>
        </w:rPr>
        <w:t>)</w:t>
      </w:r>
    </w:p>
    <w:p w14:paraId="490ABA41" w14:textId="62C9F76F" w:rsidR="005176FB" w:rsidRPr="005176FB" w:rsidRDefault="005176FB" w:rsidP="005176FB">
      <w:pPr>
        <w:pStyle w:val="Listaszerbekezds"/>
        <w:numPr>
          <w:ilvl w:val="0"/>
          <w:numId w:val="1"/>
        </w:numPr>
        <w:autoSpaceDE w:val="0"/>
        <w:autoSpaceDN w:val="0"/>
        <w:adjustRightInd w:val="0"/>
        <w:spacing w:after="0" w:line="240" w:lineRule="auto"/>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 xml:space="preserve">2016. évi CXXX. törvény a polgári perrendtartásról (a továbbiakban: </w:t>
      </w:r>
      <w:r w:rsidRPr="005176FB">
        <w:rPr>
          <w:rFonts w:ascii="Times New Roman" w:hAnsi="Times New Roman" w:cs="Times New Roman"/>
          <w:b/>
          <w:bCs/>
          <w:color w:val="000000"/>
          <w:kern w:val="0"/>
          <w:sz w:val="28"/>
          <w:szCs w:val="28"/>
        </w:rPr>
        <w:t>Pp.</w:t>
      </w:r>
      <w:r w:rsidRPr="005176FB">
        <w:rPr>
          <w:rFonts w:ascii="Times New Roman" w:hAnsi="Times New Roman" w:cs="Times New Roman"/>
          <w:color w:val="000000"/>
          <w:kern w:val="0"/>
          <w:sz w:val="28"/>
          <w:szCs w:val="28"/>
        </w:rPr>
        <w:t>)</w:t>
      </w:r>
    </w:p>
    <w:p w14:paraId="3B982F5F" w14:textId="6DD364B6" w:rsidR="005176FB" w:rsidRPr="005176FB" w:rsidRDefault="005176FB" w:rsidP="005176FB">
      <w:pPr>
        <w:pStyle w:val="Listaszerbekezds"/>
        <w:numPr>
          <w:ilvl w:val="0"/>
          <w:numId w:val="1"/>
        </w:numPr>
        <w:autoSpaceDE w:val="0"/>
        <w:autoSpaceDN w:val="0"/>
        <w:adjustRightInd w:val="0"/>
        <w:spacing w:after="0" w:line="240" w:lineRule="auto"/>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 xml:space="preserve">2016. évi CL. törvény az általános közigazgatási rendtartásról (a továbbiakban: </w:t>
      </w:r>
      <w:proofErr w:type="spellStart"/>
      <w:r w:rsidRPr="005176FB">
        <w:rPr>
          <w:rFonts w:ascii="Times New Roman" w:hAnsi="Times New Roman" w:cs="Times New Roman"/>
          <w:b/>
          <w:bCs/>
          <w:color w:val="000000"/>
          <w:kern w:val="0"/>
          <w:sz w:val="28"/>
          <w:szCs w:val="28"/>
        </w:rPr>
        <w:t>Ákr</w:t>
      </w:r>
      <w:proofErr w:type="spellEnd"/>
      <w:r w:rsidRPr="005176FB">
        <w:rPr>
          <w:rFonts w:ascii="Times New Roman" w:hAnsi="Times New Roman" w:cs="Times New Roman"/>
          <w:b/>
          <w:bCs/>
          <w:color w:val="000000"/>
          <w:kern w:val="0"/>
          <w:sz w:val="28"/>
          <w:szCs w:val="28"/>
        </w:rPr>
        <w:t>.</w:t>
      </w:r>
      <w:r w:rsidRPr="005176FB">
        <w:rPr>
          <w:rFonts w:ascii="Times New Roman" w:hAnsi="Times New Roman" w:cs="Times New Roman"/>
          <w:color w:val="000000"/>
          <w:kern w:val="0"/>
          <w:sz w:val="28"/>
          <w:szCs w:val="28"/>
        </w:rPr>
        <w:t>)</w:t>
      </w:r>
    </w:p>
    <w:p w14:paraId="302E6A51" w14:textId="3BB8E1A7" w:rsidR="005176FB" w:rsidRPr="005176FB" w:rsidRDefault="005176FB" w:rsidP="005176FB">
      <w:pPr>
        <w:pStyle w:val="Listaszerbekezds"/>
        <w:numPr>
          <w:ilvl w:val="0"/>
          <w:numId w:val="1"/>
        </w:numPr>
        <w:autoSpaceDE w:val="0"/>
        <w:autoSpaceDN w:val="0"/>
        <w:adjustRightInd w:val="0"/>
        <w:spacing w:after="0" w:line="240" w:lineRule="auto"/>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1993. évi III. törvény a szociális igazgatásról és szociális ellátásokról (a továbbiakban:</w:t>
      </w:r>
      <w:r>
        <w:rPr>
          <w:rFonts w:ascii="Times New Roman" w:hAnsi="Times New Roman" w:cs="Times New Roman"/>
          <w:color w:val="000000"/>
          <w:kern w:val="0"/>
          <w:sz w:val="28"/>
          <w:szCs w:val="28"/>
        </w:rPr>
        <w:t xml:space="preserve"> </w:t>
      </w:r>
      <w:proofErr w:type="spellStart"/>
      <w:r w:rsidRPr="005176FB">
        <w:rPr>
          <w:rFonts w:ascii="Times New Roman" w:hAnsi="Times New Roman" w:cs="Times New Roman"/>
          <w:b/>
          <w:bCs/>
          <w:color w:val="000000"/>
          <w:kern w:val="0"/>
          <w:sz w:val="28"/>
          <w:szCs w:val="28"/>
        </w:rPr>
        <w:t>Szoctv</w:t>
      </w:r>
      <w:proofErr w:type="spellEnd"/>
      <w:r w:rsidRPr="005176FB">
        <w:rPr>
          <w:rFonts w:ascii="Times New Roman" w:hAnsi="Times New Roman" w:cs="Times New Roman"/>
          <w:color w:val="000000"/>
          <w:kern w:val="0"/>
          <w:sz w:val="28"/>
          <w:szCs w:val="28"/>
        </w:rPr>
        <w:t>.)</w:t>
      </w:r>
    </w:p>
    <w:p w14:paraId="069990A2" w14:textId="36749161" w:rsidR="005176FB" w:rsidRPr="005176FB" w:rsidRDefault="005176FB" w:rsidP="005176FB">
      <w:pPr>
        <w:pStyle w:val="Listaszerbekezds"/>
        <w:numPr>
          <w:ilvl w:val="0"/>
          <w:numId w:val="1"/>
        </w:numPr>
        <w:autoSpaceDE w:val="0"/>
        <w:autoSpaceDN w:val="0"/>
        <w:adjustRightInd w:val="0"/>
        <w:spacing w:after="0" w:line="240" w:lineRule="auto"/>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29/1993. (II. 17.) Korm. rendelet a személyes gondoskodást nyújtó szociális ellátások</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térítési díjáról</w:t>
      </w:r>
    </w:p>
    <w:p w14:paraId="71193A9C" w14:textId="140DDB0D" w:rsidR="005176FB" w:rsidRPr="005176FB" w:rsidRDefault="005176FB" w:rsidP="005176FB">
      <w:pPr>
        <w:pStyle w:val="Listaszerbekezds"/>
        <w:numPr>
          <w:ilvl w:val="0"/>
          <w:numId w:val="1"/>
        </w:numPr>
        <w:autoSpaceDE w:val="0"/>
        <w:autoSpaceDN w:val="0"/>
        <w:adjustRightInd w:val="0"/>
        <w:spacing w:after="0" w:line="240" w:lineRule="auto"/>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 xml:space="preserve">9/1999. (XI. 24.) </w:t>
      </w:r>
      <w:proofErr w:type="spellStart"/>
      <w:r w:rsidRPr="005176FB">
        <w:rPr>
          <w:rFonts w:ascii="Times New Roman" w:hAnsi="Times New Roman" w:cs="Times New Roman"/>
          <w:color w:val="000000"/>
          <w:kern w:val="0"/>
          <w:sz w:val="28"/>
          <w:szCs w:val="28"/>
        </w:rPr>
        <w:t>SzCsM</w:t>
      </w:r>
      <w:proofErr w:type="spellEnd"/>
      <w:r w:rsidRPr="005176FB">
        <w:rPr>
          <w:rFonts w:ascii="Times New Roman" w:hAnsi="Times New Roman" w:cs="Times New Roman"/>
          <w:color w:val="000000"/>
          <w:kern w:val="0"/>
          <w:sz w:val="28"/>
          <w:szCs w:val="28"/>
        </w:rPr>
        <w:t xml:space="preserve"> rendelet a személyes gondoskodást nyújtó szociális ellátások</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igénybevételéről</w:t>
      </w:r>
    </w:p>
    <w:p w14:paraId="0E2685A5" w14:textId="43A68BC0" w:rsidR="005176FB" w:rsidRPr="005176FB" w:rsidRDefault="005176FB" w:rsidP="005176FB">
      <w:pPr>
        <w:pStyle w:val="Listaszerbekezds"/>
        <w:numPr>
          <w:ilvl w:val="0"/>
          <w:numId w:val="1"/>
        </w:numPr>
        <w:autoSpaceDE w:val="0"/>
        <w:autoSpaceDN w:val="0"/>
        <w:adjustRightInd w:val="0"/>
        <w:spacing w:after="0" w:line="240" w:lineRule="auto"/>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 xml:space="preserve">1/2000. (I. 7.) </w:t>
      </w:r>
      <w:proofErr w:type="spellStart"/>
      <w:r w:rsidRPr="005176FB">
        <w:rPr>
          <w:rFonts w:ascii="Times New Roman" w:hAnsi="Times New Roman" w:cs="Times New Roman"/>
          <w:color w:val="000000"/>
          <w:kern w:val="0"/>
          <w:sz w:val="28"/>
          <w:szCs w:val="28"/>
        </w:rPr>
        <w:t>SzCsM</w:t>
      </w:r>
      <w:proofErr w:type="spellEnd"/>
      <w:r w:rsidRPr="005176FB">
        <w:rPr>
          <w:rFonts w:ascii="Times New Roman" w:hAnsi="Times New Roman" w:cs="Times New Roman"/>
          <w:color w:val="000000"/>
          <w:kern w:val="0"/>
          <w:sz w:val="28"/>
          <w:szCs w:val="28"/>
        </w:rPr>
        <w:t xml:space="preserve"> rendelet a személyes gondoskodást nyújtó szociális intézmények</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szakmai feladatairól és működésük feltételeiről</w:t>
      </w:r>
    </w:p>
    <w:p w14:paraId="2F144148" w14:textId="37873C87" w:rsidR="005176FB" w:rsidRPr="00ED503A" w:rsidRDefault="005176FB" w:rsidP="00ED503A">
      <w:pPr>
        <w:pStyle w:val="Listaszerbekezds"/>
        <w:numPr>
          <w:ilvl w:val="0"/>
          <w:numId w:val="1"/>
        </w:numPr>
        <w:autoSpaceDE w:val="0"/>
        <w:autoSpaceDN w:val="0"/>
        <w:adjustRightInd w:val="0"/>
        <w:spacing w:after="0" w:line="240" w:lineRule="auto"/>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36/2007. (XII. 22.) SZMM rendelet a gondozási szükséglet, valamint az egészségi</w:t>
      </w:r>
      <w:r>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állapoton alapuló szociális rászorultság vizsgálatának és igazolásának részletes</w:t>
      </w:r>
      <w:r w:rsidR="00ED503A">
        <w:rPr>
          <w:rFonts w:ascii="Times New Roman" w:hAnsi="Times New Roman" w:cs="Times New Roman"/>
          <w:color w:val="000000"/>
          <w:kern w:val="0"/>
          <w:sz w:val="28"/>
          <w:szCs w:val="28"/>
        </w:rPr>
        <w:t xml:space="preserve"> </w:t>
      </w:r>
      <w:r w:rsidRPr="00ED503A">
        <w:rPr>
          <w:rFonts w:ascii="Times New Roman" w:hAnsi="Times New Roman" w:cs="Times New Roman"/>
          <w:color w:val="000000"/>
          <w:kern w:val="0"/>
          <w:sz w:val="28"/>
          <w:szCs w:val="28"/>
        </w:rPr>
        <w:t>szabályairól</w:t>
      </w:r>
    </w:p>
    <w:p w14:paraId="0C3472F0" w14:textId="6D26A894" w:rsidR="005176FB" w:rsidRPr="00AE295F" w:rsidRDefault="005176FB" w:rsidP="00ED503A">
      <w:pPr>
        <w:pStyle w:val="Listaszerbekezds"/>
        <w:numPr>
          <w:ilvl w:val="0"/>
          <w:numId w:val="1"/>
        </w:numPr>
        <w:autoSpaceDE w:val="0"/>
        <w:autoSpaceDN w:val="0"/>
        <w:adjustRightInd w:val="0"/>
        <w:spacing w:after="0" w:line="240" w:lineRule="auto"/>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lastRenderedPageBreak/>
        <w:t>415/2015. (XII. 23.) Korm. rendelet a szociális, gyermekjóléti és gyermekvédelmi</w:t>
      </w:r>
      <w:r w:rsidR="00ED503A">
        <w:rPr>
          <w:rFonts w:ascii="Times New Roman" w:hAnsi="Times New Roman" w:cs="Times New Roman"/>
          <w:color w:val="000000"/>
          <w:kern w:val="0"/>
          <w:sz w:val="28"/>
          <w:szCs w:val="28"/>
        </w:rPr>
        <w:t xml:space="preserve"> </w:t>
      </w:r>
      <w:proofErr w:type="spellStart"/>
      <w:r w:rsidRPr="00ED503A">
        <w:rPr>
          <w:rFonts w:ascii="Times New Roman" w:hAnsi="Times New Roman" w:cs="Times New Roman"/>
          <w:color w:val="000000"/>
          <w:kern w:val="0"/>
          <w:sz w:val="28"/>
          <w:szCs w:val="28"/>
        </w:rPr>
        <w:t>igénybevevői</w:t>
      </w:r>
      <w:proofErr w:type="spellEnd"/>
      <w:r w:rsidRPr="00ED503A">
        <w:rPr>
          <w:rFonts w:ascii="Times New Roman" w:hAnsi="Times New Roman" w:cs="Times New Roman"/>
          <w:color w:val="000000"/>
          <w:kern w:val="0"/>
          <w:sz w:val="28"/>
          <w:szCs w:val="28"/>
        </w:rPr>
        <w:t xml:space="preserve"> nyilvántartásról és az országos jelentési rendszerről</w:t>
      </w:r>
    </w:p>
    <w:p w14:paraId="532A243F" w14:textId="6D2FD21B" w:rsidR="005176FB" w:rsidRPr="005176FB" w:rsidRDefault="005176FB" w:rsidP="005176FB">
      <w:pPr>
        <w:autoSpaceDE w:val="0"/>
        <w:autoSpaceDN w:val="0"/>
        <w:adjustRightInd w:val="0"/>
        <w:spacing w:after="0" w:line="240" w:lineRule="auto"/>
        <w:rPr>
          <w:rFonts w:ascii="Times New Roman" w:hAnsi="Times New Roman" w:cs="Times New Roman"/>
          <w:color w:val="000000"/>
          <w:kern w:val="0"/>
          <w:sz w:val="28"/>
          <w:szCs w:val="28"/>
        </w:rPr>
      </w:pPr>
    </w:p>
    <w:p w14:paraId="12BD7488" w14:textId="77777777" w:rsidR="005176FB" w:rsidRPr="00AE295F" w:rsidRDefault="005176FB" w:rsidP="00ED503A">
      <w:pPr>
        <w:autoSpaceDE w:val="0"/>
        <w:autoSpaceDN w:val="0"/>
        <w:adjustRightInd w:val="0"/>
        <w:spacing w:after="0" w:line="240" w:lineRule="auto"/>
        <w:jc w:val="center"/>
        <w:rPr>
          <w:rFonts w:ascii="Times New Roman" w:hAnsi="Times New Roman" w:cs="Times New Roman"/>
          <w:color w:val="2E74B6"/>
          <w:kern w:val="0"/>
          <w:sz w:val="32"/>
          <w:szCs w:val="32"/>
        </w:rPr>
      </w:pPr>
      <w:r w:rsidRPr="00AE295F">
        <w:rPr>
          <w:rFonts w:ascii="Times New Roman" w:hAnsi="Times New Roman" w:cs="Times New Roman"/>
          <w:color w:val="2E74B6"/>
          <w:kern w:val="0"/>
          <w:sz w:val="32"/>
          <w:szCs w:val="32"/>
        </w:rPr>
        <w:t>3. Az Adatkezelő adatai</w:t>
      </w:r>
    </w:p>
    <w:p w14:paraId="2C0480A3" w14:textId="77777777" w:rsidR="00ED503A" w:rsidRPr="005176FB" w:rsidRDefault="00ED503A" w:rsidP="005176FB">
      <w:pPr>
        <w:autoSpaceDE w:val="0"/>
        <w:autoSpaceDN w:val="0"/>
        <w:adjustRightInd w:val="0"/>
        <w:spacing w:after="0" w:line="240" w:lineRule="auto"/>
        <w:rPr>
          <w:rFonts w:ascii="Times New Roman" w:hAnsi="Times New Roman" w:cs="Times New Roman"/>
          <w:color w:val="2E74B6"/>
          <w:kern w:val="0"/>
          <w:sz w:val="28"/>
          <w:szCs w:val="28"/>
        </w:rPr>
      </w:pPr>
    </w:p>
    <w:p w14:paraId="092C519D" w14:textId="77777777" w:rsidR="005176FB" w:rsidRDefault="005176FB" w:rsidP="005176FB">
      <w:pPr>
        <w:autoSpaceDE w:val="0"/>
        <w:autoSpaceDN w:val="0"/>
        <w:adjustRightInd w:val="0"/>
        <w:spacing w:after="0" w:line="240" w:lineRule="auto"/>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Az Adatkezelő aktuális adatai a következők:</w:t>
      </w:r>
    </w:p>
    <w:p w14:paraId="0FB8CCA1" w14:textId="77777777" w:rsidR="00ED503A" w:rsidRPr="005176FB" w:rsidRDefault="00ED503A" w:rsidP="005176FB">
      <w:pPr>
        <w:autoSpaceDE w:val="0"/>
        <w:autoSpaceDN w:val="0"/>
        <w:adjustRightInd w:val="0"/>
        <w:spacing w:after="0" w:line="240" w:lineRule="auto"/>
        <w:rPr>
          <w:rFonts w:ascii="Times New Roman" w:hAnsi="Times New Roman" w:cs="Times New Roman"/>
          <w:color w:val="000000"/>
          <w:kern w:val="0"/>
          <w:sz w:val="28"/>
          <w:szCs w:val="28"/>
        </w:rPr>
      </w:pPr>
    </w:p>
    <w:p w14:paraId="28056A65" w14:textId="37E00D18" w:rsidR="00ED503A" w:rsidRPr="00ED503A" w:rsidRDefault="005176FB" w:rsidP="00ED503A">
      <w:pPr>
        <w:pStyle w:val="Listaszerbekezds"/>
        <w:numPr>
          <w:ilvl w:val="0"/>
          <w:numId w:val="1"/>
        </w:numPr>
        <w:autoSpaceDE w:val="0"/>
        <w:autoSpaceDN w:val="0"/>
        <w:adjustRightInd w:val="0"/>
        <w:spacing w:after="0" w:line="240" w:lineRule="auto"/>
        <w:jc w:val="both"/>
        <w:rPr>
          <w:rFonts w:ascii="Times New Roman" w:hAnsi="Times New Roman" w:cs="Times New Roman"/>
          <w:b/>
          <w:bCs/>
          <w:color w:val="000000"/>
          <w:kern w:val="0"/>
          <w:sz w:val="28"/>
          <w:szCs w:val="28"/>
        </w:rPr>
      </w:pPr>
      <w:r w:rsidRPr="00ED503A">
        <w:rPr>
          <w:rFonts w:ascii="Times New Roman" w:hAnsi="Times New Roman" w:cs="Times New Roman"/>
          <w:color w:val="000000"/>
          <w:kern w:val="0"/>
          <w:sz w:val="28"/>
          <w:szCs w:val="28"/>
        </w:rPr>
        <w:t xml:space="preserve">Név: </w:t>
      </w:r>
      <w:r w:rsidR="00ED503A" w:rsidRPr="00ED503A">
        <w:rPr>
          <w:rFonts w:ascii="Times New Roman" w:hAnsi="Times New Roman" w:cs="Times New Roman"/>
          <w:b/>
          <w:bCs/>
          <w:color w:val="000000"/>
          <w:kern w:val="0"/>
          <w:sz w:val="28"/>
          <w:szCs w:val="28"/>
        </w:rPr>
        <w:t>FIX-PONT Önkormányzati Feladatellátó Társulás</w:t>
      </w:r>
    </w:p>
    <w:p w14:paraId="37947A31" w14:textId="77777777" w:rsidR="00ED503A" w:rsidRPr="00ED503A" w:rsidRDefault="00ED503A" w:rsidP="00ED503A">
      <w:pPr>
        <w:pStyle w:val="Listaszerbekezds"/>
        <w:numPr>
          <w:ilvl w:val="0"/>
          <w:numId w:val="3"/>
        </w:numPr>
        <w:autoSpaceDE w:val="0"/>
        <w:autoSpaceDN w:val="0"/>
        <w:adjustRightInd w:val="0"/>
        <w:spacing w:after="0" w:line="240" w:lineRule="auto"/>
        <w:rPr>
          <w:rFonts w:ascii="Times New Roman" w:eastAsia="SymbolMT" w:hAnsi="Times New Roman" w:cs="Times New Roman"/>
          <w:color w:val="000000"/>
          <w:kern w:val="0"/>
          <w:sz w:val="28"/>
          <w:szCs w:val="28"/>
        </w:rPr>
      </w:pPr>
      <w:r w:rsidRPr="00ED503A">
        <w:rPr>
          <w:rFonts w:ascii="Times New Roman" w:hAnsi="Times New Roman" w:cs="Times New Roman"/>
          <w:b/>
          <w:bCs/>
          <w:color w:val="000000"/>
          <w:kern w:val="0"/>
          <w:sz w:val="28"/>
          <w:szCs w:val="28"/>
        </w:rPr>
        <w:t>Gazdasági Szervezete és Szociális-, Családsegítő-, Gyermekjóléti Szolgáltató Intézménye</w:t>
      </w:r>
      <w:r w:rsidRPr="00ED503A">
        <w:rPr>
          <w:rFonts w:ascii="Times New Roman" w:eastAsia="SymbolMT" w:hAnsi="Times New Roman" w:cs="Times New Roman"/>
          <w:color w:val="000000"/>
          <w:kern w:val="0"/>
          <w:sz w:val="28"/>
          <w:szCs w:val="28"/>
        </w:rPr>
        <w:t xml:space="preserve"> </w:t>
      </w:r>
    </w:p>
    <w:p w14:paraId="30EE903D" w14:textId="55539D74" w:rsidR="005176FB" w:rsidRPr="00ED503A" w:rsidRDefault="005176FB" w:rsidP="00ED503A">
      <w:pPr>
        <w:pStyle w:val="Listaszerbekezds"/>
        <w:numPr>
          <w:ilvl w:val="0"/>
          <w:numId w:val="3"/>
        </w:numPr>
        <w:autoSpaceDE w:val="0"/>
        <w:autoSpaceDN w:val="0"/>
        <w:adjustRightInd w:val="0"/>
        <w:spacing w:after="0" w:line="240" w:lineRule="auto"/>
        <w:rPr>
          <w:rFonts w:ascii="Times New Roman" w:hAnsi="Times New Roman" w:cs="Times New Roman"/>
          <w:b/>
          <w:bCs/>
          <w:color w:val="000000"/>
          <w:kern w:val="0"/>
          <w:sz w:val="28"/>
          <w:szCs w:val="28"/>
        </w:rPr>
      </w:pPr>
      <w:r w:rsidRPr="00ED503A">
        <w:rPr>
          <w:rFonts w:ascii="Times New Roman" w:hAnsi="Times New Roman" w:cs="Times New Roman"/>
          <w:color w:val="000000"/>
          <w:kern w:val="0"/>
          <w:sz w:val="28"/>
          <w:szCs w:val="28"/>
        </w:rPr>
        <w:t xml:space="preserve">Székhely: </w:t>
      </w:r>
      <w:r w:rsidR="00ED503A" w:rsidRPr="00ED503A">
        <w:rPr>
          <w:rFonts w:ascii="Times New Roman" w:hAnsi="Times New Roman" w:cs="Times New Roman"/>
          <w:b/>
          <w:bCs/>
          <w:color w:val="000000"/>
          <w:kern w:val="0"/>
          <w:sz w:val="28"/>
          <w:szCs w:val="28"/>
        </w:rPr>
        <w:t>8513 Mihályháza, Petőfi u. 8.</w:t>
      </w:r>
    </w:p>
    <w:p w14:paraId="4B204AED" w14:textId="09B4FB67" w:rsidR="005176FB" w:rsidRPr="00ED503A" w:rsidRDefault="005176FB" w:rsidP="00ED503A">
      <w:pPr>
        <w:pStyle w:val="Listaszerbekezds"/>
        <w:numPr>
          <w:ilvl w:val="0"/>
          <w:numId w:val="3"/>
        </w:numPr>
        <w:autoSpaceDE w:val="0"/>
        <w:autoSpaceDN w:val="0"/>
        <w:adjustRightInd w:val="0"/>
        <w:spacing w:after="0" w:line="240" w:lineRule="auto"/>
        <w:rPr>
          <w:rFonts w:ascii="Times New Roman" w:hAnsi="Times New Roman" w:cs="Times New Roman"/>
          <w:b/>
          <w:bCs/>
          <w:color w:val="000000"/>
          <w:kern w:val="0"/>
          <w:sz w:val="28"/>
          <w:szCs w:val="28"/>
        </w:rPr>
      </w:pPr>
      <w:r w:rsidRPr="00ED503A">
        <w:rPr>
          <w:rFonts w:ascii="Times New Roman" w:hAnsi="Times New Roman" w:cs="Times New Roman"/>
          <w:color w:val="000000"/>
          <w:kern w:val="0"/>
          <w:sz w:val="28"/>
          <w:szCs w:val="28"/>
        </w:rPr>
        <w:t xml:space="preserve">Adószám: </w:t>
      </w:r>
    </w:p>
    <w:p w14:paraId="30E74CFA" w14:textId="1F31A404" w:rsidR="005176FB" w:rsidRPr="00ED503A" w:rsidRDefault="005176FB" w:rsidP="00ED503A">
      <w:pPr>
        <w:pStyle w:val="Listaszerbekezds"/>
        <w:numPr>
          <w:ilvl w:val="0"/>
          <w:numId w:val="3"/>
        </w:numPr>
        <w:autoSpaceDE w:val="0"/>
        <w:autoSpaceDN w:val="0"/>
        <w:adjustRightInd w:val="0"/>
        <w:spacing w:after="0" w:line="240" w:lineRule="auto"/>
        <w:rPr>
          <w:rFonts w:ascii="Times New Roman" w:hAnsi="Times New Roman" w:cs="Times New Roman"/>
          <w:b/>
          <w:bCs/>
          <w:color w:val="000000"/>
          <w:kern w:val="0"/>
          <w:sz w:val="28"/>
          <w:szCs w:val="28"/>
        </w:rPr>
      </w:pPr>
      <w:r w:rsidRPr="00ED503A">
        <w:rPr>
          <w:rFonts w:ascii="Times New Roman" w:hAnsi="Times New Roman" w:cs="Times New Roman"/>
          <w:color w:val="000000"/>
          <w:kern w:val="0"/>
          <w:sz w:val="28"/>
          <w:szCs w:val="28"/>
        </w:rPr>
        <w:t xml:space="preserve">Telefonszám: </w:t>
      </w:r>
      <w:r w:rsidR="00ED503A" w:rsidRPr="00ED503A">
        <w:rPr>
          <w:rFonts w:ascii="Times New Roman" w:hAnsi="Times New Roman" w:cs="Times New Roman"/>
          <w:b/>
          <w:bCs/>
          <w:color w:val="000000"/>
          <w:kern w:val="0"/>
          <w:sz w:val="28"/>
          <w:szCs w:val="28"/>
        </w:rPr>
        <w:t>89/346-066</w:t>
      </w:r>
    </w:p>
    <w:p w14:paraId="3480D55C" w14:textId="35CDCE2E" w:rsidR="005176FB" w:rsidRPr="00ED503A" w:rsidRDefault="005176FB" w:rsidP="00ED503A">
      <w:pPr>
        <w:pStyle w:val="Listaszerbekezds"/>
        <w:numPr>
          <w:ilvl w:val="0"/>
          <w:numId w:val="3"/>
        </w:numPr>
        <w:autoSpaceDE w:val="0"/>
        <w:autoSpaceDN w:val="0"/>
        <w:adjustRightInd w:val="0"/>
        <w:spacing w:after="0" w:line="240" w:lineRule="auto"/>
        <w:rPr>
          <w:rFonts w:ascii="Times New Roman" w:hAnsi="Times New Roman" w:cs="Times New Roman"/>
          <w:b/>
          <w:bCs/>
          <w:color w:val="000000"/>
          <w:kern w:val="0"/>
          <w:sz w:val="28"/>
          <w:szCs w:val="28"/>
        </w:rPr>
      </w:pPr>
      <w:r w:rsidRPr="00ED503A">
        <w:rPr>
          <w:rFonts w:ascii="Times New Roman" w:hAnsi="Times New Roman" w:cs="Times New Roman"/>
          <w:color w:val="000000"/>
          <w:kern w:val="0"/>
          <w:sz w:val="28"/>
          <w:szCs w:val="28"/>
        </w:rPr>
        <w:t xml:space="preserve">E-mail cím: </w:t>
      </w:r>
      <w:r w:rsidR="00ED503A" w:rsidRPr="00ED503A">
        <w:rPr>
          <w:rFonts w:ascii="Times New Roman" w:hAnsi="Times New Roman" w:cs="Times New Roman"/>
          <w:b/>
          <w:bCs/>
          <w:color w:val="000000"/>
          <w:kern w:val="0"/>
          <w:sz w:val="28"/>
          <w:szCs w:val="28"/>
        </w:rPr>
        <w:t>fixpontof@gmail.com</w:t>
      </w:r>
    </w:p>
    <w:p w14:paraId="0F2B73D8" w14:textId="640A2D30" w:rsidR="005176FB" w:rsidRPr="00ED503A" w:rsidRDefault="005176FB" w:rsidP="00ED503A">
      <w:pPr>
        <w:pStyle w:val="Listaszerbekezds"/>
        <w:autoSpaceDE w:val="0"/>
        <w:autoSpaceDN w:val="0"/>
        <w:adjustRightInd w:val="0"/>
        <w:spacing w:after="0" w:line="240" w:lineRule="auto"/>
        <w:rPr>
          <w:rFonts w:ascii="Times New Roman" w:hAnsi="Times New Roman" w:cs="Times New Roman"/>
          <w:b/>
          <w:bCs/>
          <w:color w:val="000000"/>
          <w:kern w:val="0"/>
          <w:sz w:val="28"/>
          <w:szCs w:val="28"/>
        </w:rPr>
      </w:pPr>
    </w:p>
    <w:p w14:paraId="1107DFEA" w14:textId="77777777" w:rsidR="005176FB" w:rsidRPr="00AE295F" w:rsidRDefault="005176FB" w:rsidP="00ED503A">
      <w:pPr>
        <w:autoSpaceDE w:val="0"/>
        <w:autoSpaceDN w:val="0"/>
        <w:adjustRightInd w:val="0"/>
        <w:spacing w:after="0" w:line="240" w:lineRule="auto"/>
        <w:jc w:val="center"/>
        <w:rPr>
          <w:rFonts w:ascii="Times New Roman" w:hAnsi="Times New Roman" w:cs="Times New Roman"/>
          <w:color w:val="2E74B6"/>
          <w:kern w:val="0"/>
          <w:sz w:val="32"/>
          <w:szCs w:val="32"/>
        </w:rPr>
      </w:pPr>
      <w:r w:rsidRPr="00AE295F">
        <w:rPr>
          <w:rFonts w:ascii="Times New Roman" w:hAnsi="Times New Roman" w:cs="Times New Roman"/>
          <w:color w:val="2E74B6"/>
          <w:kern w:val="0"/>
          <w:sz w:val="32"/>
          <w:szCs w:val="32"/>
        </w:rPr>
        <w:t>4. A kezelt személyes adatok köre, az adatkezelés célja,</w:t>
      </w:r>
    </w:p>
    <w:p w14:paraId="7625E18E" w14:textId="77777777" w:rsidR="005176FB" w:rsidRPr="00AE295F" w:rsidRDefault="005176FB" w:rsidP="00ED503A">
      <w:pPr>
        <w:autoSpaceDE w:val="0"/>
        <w:autoSpaceDN w:val="0"/>
        <w:adjustRightInd w:val="0"/>
        <w:spacing w:after="0" w:line="240" w:lineRule="auto"/>
        <w:jc w:val="center"/>
        <w:rPr>
          <w:rFonts w:ascii="Times New Roman" w:hAnsi="Times New Roman" w:cs="Times New Roman"/>
          <w:color w:val="2E74B6"/>
          <w:kern w:val="0"/>
          <w:sz w:val="32"/>
          <w:szCs w:val="32"/>
        </w:rPr>
      </w:pPr>
      <w:r w:rsidRPr="00AE295F">
        <w:rPr>
          <w:rFonts w:ascii="Times New Roman" w:hAnsi="Times New Roman" w:cs="Times New Roman"/>
          <w:color w:val="2E74B6"/>
          <w:kern w:val="0"/>
          <w:sz w:val="32"/>
          <w:szCs w:val="32"/>
        </w:rPr>
        <w:t>időtartama és jogcíme</w:t>
      </w:r>
    </w:p>
    <w:p w14:paraId="69CC6612" w14:textId="77777777" w:rsidR="00ED503A" w:rsidRPr="00AE295F" w:rsidRDefault="00ED503A" w:rsidP="005176FB">
      <w:pPr>
        <w:autoSpaceDE w:val="0"/>
        <w:autoSpaceDN w:val="0"/>
        <w:adjustRightInd w:val="0"/>
        <w:spacing w:after="0" w:line="240" w:lineRule="auto"/>
        <w:rPr>
          <w:rFonts w:ascii="Times New Roman" w:hAnsi="Times New Roman" w:cs="Times New Roman"/>
          <w:color w:val="2E74B6"/>
          <w:kern w:val="0"/>
          <w:sz w:val="32"/>
          <w:szCs w:val="32"/>
        </w:rPr>
      </w:pPr>
    </w:p>
    <w:p w14:paraId="2700AB56" w14:textId="57638713" w:rsidR="005176FB" w:rsidRPr="005176FB" w:rsidRDefault="005176FB" w:rsidP="00767FA5">
      <w:pPr>
        <w:autoSpaceDE w:val="0"/>
        <w:autoSpaceDN w:val="0"/>
        <w:adjustRightInd w:val="0"/>
        <w:spacing w:after="0" w:line="240" w:lineRule="auto"/>
        <w:jc w:val="both"/>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(1) Az adatközlők kötelesek minden megadott adatot legjobb tudásuk szerint, pontosan</w:t>
      </w:r>
      <w:r w:rsidR="00ED503A">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közölni.</w:t>
      </w:r>
    </w:p>
    <w:p w14:paraId="7520A71F" w14:textId="14FC34FE" w:rsidR="005176FB" w:rsidRPr="005176FB" w:rsidRDefault="005176FB" w:rsidP="00767FA5">
      <w:pPr>
        <w:autoSpaceDE w:val="0"/>
        <w:autoSpaceDN w:val="0"/>
        <w:adjustRightInd w:val="0"/>
        <w:spacing w:after="0" w:line="240" w:lineRule="auto"/>
        <w:jc w:val="both"/>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(2) Amennyiben az adatközlő nem a saját személyes adatait adja meg, úgy az adatközlő</w:t>
      </w:r>
      <w:r w:rsidR="00ED503A">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kötelessége az érintett hozzájárulásának beszerzése.</w:t>
      </w:r>
    </w:p>
    <w:p w14:paraId="387B27D8" w14:textId="7E513E48" w:rsidR="005176FB" w:rsidRPr="005176FB" w:rsidRDefault="005176FB" w:rsidP="00767FA5">
      <w:pPr>
        <w:autoSpaceDE w:val="0"/>
        <w:autoSpaceDN w:val="0"/>
        <w:adjustRightInd w:val="0"/>
        <w:spacing w:after="0" w:line="240" w:lineRule="auto"/>
        <w:jc w:val="both"/>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(3) Amennyiben az Adatkezelő adatfeldolgozók, vagy más harmadik személy felé</w:t>
      </w:r>
      <w:r w:rsidR="00ED503A">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továbbítja az adatokat, úgy ezekről az Adatkezelő nyilvántartást vezet. Az</w:t>
      </w:r>
    </w:p>
    <w:p w14:paraId="0EABC6D4" w14:textId="62B588E9" w:rsidR="005176FB" w:rsidRPr="005176FB" w:rsidRDefault="005176FB" w:rsidP="00767FA5">
      <w:pPr>
        <w:autoSpaceDE w:val="0"/>
        <w:autoSpaceDN w:val="0"/>
        <w:adjustRightInd w:val="0"/>
        <w:spacing w:after="0" w:line="240" w:lineRule="auto"/>
        <w:jc w:val="both"/>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adattovábbításról szóló feljegyzésnek tartalmaznia kell az adattovábbítás címzettjét,</w:t>
      </w:r>
      <w:r w:rsidR="00ED503A">
        <w:rPr>
          <w:rFonts w:ascii="Times New Roman" w:hAnsi="Times New Roman" w:cs="Times New Roman"/>
          <w:color w:val="000000"/>
          <w:kern w:val="0"/>
          <w:sz w:val="28"/>
          <w:szCs w:val="28"/>
        </w:rPr>
        <w:t xml:space="preserve"> </w:t>
      </w:r>
      <w:r w:rsidRPr="005176FB">
        <w:rPr>
          <w:rFonts w:ascii="Times New Roman" w:hAnsi="Times New Roman" w:cs="Times New Roman"/>
          <w:color w:val="000000"/>
          <w:kern w:val="0"/>
          <w:sz w:val="28"/>
          <w:szCs w:val="28"/>
        </w:rPr>
        <w:t>módját, időpontját, valamint a továbbított adatok körét.</w:t>
      </w:r>
    </w:p>
    <w:p w14:paraId="44131A7E" w14:textId="67B34819" w:rsidR="00556854" w:rsidRPr="005176FB" w:rsidRDefault="005176FB" w:rsidP="00767FA5">
      <w:pPr>
        <w:autoSpaceDE w:val="0"/>
        <w:autoSpaceDN w:val="0"/>
        <w:adjustRightInd w:val="0"/>
        <w:spacing w:after="0" w:line="240" w:lineRule="auto"/>
        <w:jc w:val="both"/>
        <w:rPr>
          <w:rFonts w:ascii="Times New Roman" w:hAnsi="Times New Roman" w:cs="Times New Roman"/>
          <w:color w:val="000000"/>
          <w:kern w:val="0"/>
          <w:sz w:val="28"/>
          <w:szCs w:val="28"/>
        </w:rPr>
      </w:pPr>
      <w:r w:rsidRPr="005176FB">
        <w:rPr>
          <w:rFonts w:ascii="Times New Roman" w:hAnsi="Times New Roman" w:cs="Times New Roman"/>
          <w:color w:val="000000"/>
          <w:kern w:val="0"/>
          <w:sz w:val="28"/>
          <w:szCs w:val="28"/>
        </w:rPr>
        <w:t xml:space="preserve">(4) Az Adatkezelő </w:t>
      </w:r>
      <w:r w:rsidRPr="005176FB">
        <w:rPr>
          <w:rFonts w:ascii="Times New Roman" w:hAnsi="Times New Roman" w:cs="Times New Roman"/>
          <w:b/>
          <w:bCs/>
          <w:color w:val="000000"/>
          <w:kern w:val="0"/>
          <w:sz w:val="28"/>
          <w:szCs w:val="28"/>
        </w:rPr>
        <w:t xml:space="preserve">házi segítségnyújtás </w:t>
      </w:r>
      <w:r w:rsidRPr="005176FB">
        <w:rPr>
          <w:rFonts w:ascii="Times New Roman" w:hAnsi="Times New Roman" w:cs="Times New Roman"/>
          <w:color w:val="000000"/>
          <w:kern w:val="0"/>
          <w:sz w:val="28"/>
          <w:szCs w:val="28"/>
        </w:rPr>
        <w:t>szolgáltatással kapcsolatos adatkezelései:</w:t>
      </w:r>
    </w:p>
    <w:p w14:paraId="3B408DAF" w14:textId="77777777" w:rsidR="00767FA5" w:rsidRDefault="00767FA5" w:rsidP="005176FB">
      <w:pPr>
        <w:autoSpaceDE w:val="0"/>
        <w:autoSpaceDN w:val="0"/>
        <w:adjustRightInd w:val="0"/>
        <w:spacing w:after="0" w:line="240" w:lineRule="auto"/>
        <w:rPr>
          <w:rFonts w:ascii="Times New Roman" w:hAnsi="Times New Roman" w:cs="Times New Roman"/>
          <w:b/>
          <w:bCs/>
          <w:color w:val="000000"/>
          <w:kern w:val="0"/>
          <w:sz w:val="28"/>
          <w:szCs w:val="28"/>
        </w:rPr>
      </w:pPr>
    </w:p>
    <w:tbl>
      <w:tblPr>
        <w:tblStyle w:val="TableGrid"/>
        <w:tblW w:w="9072" w:type="dxa"/>
        <w:tblInd w:w="2" w:type="dxa"/>
        <w:tblCellMar>
          <w:top w:w="12" w:type="dxa"/>
          <w:left w:w="110" w:type="dxa"/>
          <w:right w:w="115" w:type="dxa"/>
        </w:tblCellMar>
        <w:tblLook w:val="04A0" w:firstRow="1" w:lastRow="0" w:firstColumn="1" w:lastColumn="0" w:noHBand="0" w:noVBand="1"/>
      </w:tblPr>
      <w:tblGrid>
        <w:gridCol w:w="4536"/>
        <w:gridCol w:w="4536"/>
      </w:tblGrid>
      <w:tr w:rsidR="00767FA5" w:rsidRPr="00767FA5" w14:paraId="3C64AE41" w14:textId="77777777" w:rsidTr="00C77BB9">
        <w:trPr>
          <w:trHeight w:val="1808"/>
        </w:trPr>
        <w:tc>
          <w:tcPr>
            <w:tcW w:w="4536" w:type="dxa"/>
            <w:tcBorders>
              <w:top w:val="single" w:sz="4" w:space="0" w:color="000000"/>
              <w:left w:val="single" w:sz="4" w:space="0" w:color="000000"/>
              <w:bottom w:val="single" w:sz="4" w:space="0" w:color="000000"/>
              <w:right w:val="single" w:sz="4" w:space="0" w:color="000000"/>
            </w:tcBorders>
          </w:tcPr>
          <w:p w14:paraId="48ABE950" w14:textId="77777777" w:rsidR="00767FA5" w:rsidRPr="00767FA5" w:rsidRDefault="00767FA5" w:rsidP="00767FA5">
            <w:pPr>
              <w:spacing w:line="259" w:lineRule="auto"/>
              <w:rPr>
                <w:rFonts w:ascii="Times New Roman" w:eastAsia="Arial" w:hAnsi="Times New Roman" w:cs="Times New Roman"/>
                <w:color w:val="000000"/>
                <w:sz w:val="28"/>
                <w:szCs w:val="28"/>
              </w:rPr>
            </w:pPr>
            <w:bookmarkStart w:id="1" w:name="_Hlk199828114"/>
            <w:r w:rsidRPr="00767FA5">
              <w:rPr>
                <w:rFonts w:ascii="Times New Roman" w:eastAsia="Arial" w:hAnsi="Times New Roman" w:cs="Times New Roman"/>
                <w:b/>
                <w:color w:val="000000"/>
                <w:sz w:val="28"/>
                <w:szCs w:val="28"/>
              </w:rPr>
              <w:t>Az adatkezelés célja</w:t>
            </w:r>
          </w:p>
        </w:tc>
        <w:tc>
          <w:tcPr>
            <w:tcW w:w="4536" w:type="dxa"/>
            <w:tcBorders>
              <w:top w:val="single" w:sz="4" w:space="0" w:color="000000"/>
              <w:left w:val="single" w:sz="4" w:space="0" w:color="000000"/>
              <w:bottom w:val="single" w:sz="4" w:space="0" w:color="000000"/>
              <w:right w:val="single" w:sz="4" w:space="0" w:color="000000"/>
            </w:tcBorders>
          </w:tcPr>
          <w:p w14:paraId="71EA1641" w14:textId="72C5F7BF" w:rsidR="00767FA5" w:rsidRPr="00767FA5" w:rsidRDefault="00767FA5" w:rsidP="00F96A1E">
            <w:pPr>
              <w:spacing w:after="1"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házi segítségnyújtásra való jogosultság fennállásának elbírálása, az ellátás biztosítása, fenntartása és megszüntetése a szociális igazgatásról és szociális ellátásokról szóló 1993. évi III. törvény 18. §-a szerint.</w:t>
            </w:r>
          </w:p>
        </w:tc>
      </w:tr>
      <w:tr w:rsidR="00767FA5" w:rsidRPr="00767FA5" w14:paraId="57BB4DE9" w14:textId="77777777" w:rsidTr="00C77BB9">
        <w:trPr>
          <w:trHeight w:val="1808"/>
        </w:trPr>
        <w:tc>
          <w:tcPr>
            <w:tcW w:w="4536" w:type="dxa"/>
            <w:tcBorders>
              <w:top w:val="single" w:sz="4" w:space="0" w:color="000000"/>
              <w:left w:val="single" w:sz="4" w:space="0" w:color="000000"/>
              <w:bottom w:val="single" w:sz="4" w:space="0" w:color="000000"/>
              <w:right w:val="single" w:sz="4" w:space="0" w:color="000000"/>
            </w:tcBorders>
          </w:tcPr>
          <w:p w14:paraId="7D7DCA27"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Érintettek köre</w:t>
            </w:r>
          </w:p>
        </w:tc>
        <w:tc>
          <w:tcPr>
            <w:tcW w:w="4536" w:type="dxa"/>
            <w:tcBorders>
              <w:top w:val="single" w:sz="4" w:space="0" w:color="000000"/>
              <w:left w:val="single" w:sz="4" w:space="0" w:color="000000"/>
              <w:bottom w:val="single" w:sz="4" w:space="0" w:color="000000"/>
              <w:right w:val="single" w:sz="4" w:space="0" w:color="000000"/>
            </w:tcBorders>
          </w:tcPr>
          <w:p w14:paraId="5DC13280"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 szociális igazgatásról és szociális ellátásokról szóló 1993. évi III. törvény 63. § (1)-(2) bekezdései szerint azon személyek, akik otthonukban az önálló életvitel </w:t>
            </w:r>
            <w:r w:rsidRPr="00767FA5">
              <w:rPr>
                <w:rFonts w:ascii="Times New Roman" w:eastAsia="Arial" w:hAnsi="Times New Roman" w:cs="Times New Roman"/>
                <w:color w:val="000000"/>
                <w:sz w:val="28"/>
                <w:szCs w:val="28"/>
              </w:rPr>
              <w:lastRenderedPageBreak/>
              <w:t>fenntartásához szociális segítésben, ill. személyi gondozásban részesülnek.</w:t>
            </w:r>
          </w:p>
        </w:tc>
      </w:tr>
      <w:bookmarkEnd w:id="1"/>
    </w:tbl>
    <w:p w14:paraId="254D172A" w14:textId="77777777" w:rsidR="00767FA5" w:rsidRPr="00AE295F" w:rsidRDefault="00767FA5" w:rsidP="005176FB">
      <w:pPr>
        <w:autoSpaceDE w:val="0"/>
        <w:autoSpaceDN w:val="0"/>
        <w:adjustRightInd w:val="0"/>
        <w:spacing w:after="0" w:line="240" w:lineRule="auto"/>
        <w:rPr>
          <w:rFonts w:ascii="Times New Roman" w:hAnsi="Times New Roman" w:cs="Times New Roman"/>
          <w:b/>
          <w:bCs/>
          <w:color w:val="000000"/>
          <w:kern w:val="0"/>
          <w:sz w:val="28"/>
          <w:szCs w:val="28"/>
        </w:rPr>
      </w:pPr>
    </w:p>
    <w:tbl>
      <w:tblPr>
        <w:tblStyle w:val="TableGrid"/>
        <w:tblW w:w="9072" w:type="dxa"/>
        <w:tblInd w:w="-2" w:type="dxa"/>
        <w:tblCellMar>
          <w:top w:w="12" w:type="dxa"/>
          <w:left w:w="110" w:type="dxa"/>
          <w:right w:w="110" w:type="dxa"/>
        </w:tblCellMar>
        <w:tblLook w:val="04A0" w:firstRow="1" w:lastRow="0" w:firstColumn="1" w:lastColumn="0" w:noHBand="0" w:noVBand="1"/>
      </w:tblPr>
      <w:tblGrid>
        <w:gridCol w:w="4534"/>
        <w:gridCol w:w="2268"/>
        <w:gridCol w:w="2270"/>
      </w:tblGrid>
      <w:tr w:rsidR="00767FA5" w:rsidRPr="00767FA5" w14:paraId="6AF5ACC8" w14:textId="77777777" w:rsidTr="00C77BB9">
        <w:trPr>
          <w:trHeight w:val="716"/>
        </w:trPr>
        <w:tc>
          <w:tcPr>
            <w:tcW w:w="4534" w:type="dxa"/>
            <w:tcBorders>
              <w:top w:val="single" w:sz="4" w:space="0" w:color="000000"/>
              <w:left w:val="single" w:sz="4" w:space="0" w:color="000000"/>
              <w:bottom w:val="single" w:sz="4" w:space="0" w:color="000000"/>
              <w:right w:val="single" w:sz="4" w:space="0" w:color="000000"/>
            </w:tcBorders>
          </w:tcPr>
          <w:p w14:paraId="1DD47D00" w14:textId="77777777" w:rsidR="00767FA5" w:rsidRPr="00767FA5" w:rsidRDefault="00767FA5" w:rsidP="00767FA5">
            <w:pPr>
              <w:spacing w:line="259" w:lineRule="auto"/>
              <w:rPr>
                <w:rFonts w:ascii="Times New Roman" w:eastAsia="Arial" w:hAnsi="Times New Roman" w:cs="Times New Roman"/>
                <w:color w:val="000000"/>
                <w:sz w:val="28"/>
                <w:szCs w:val="28"/>
              </w:rPr>
            </w:pPr>
            <w:bookmarkStart w:id="2" w:name="_Hlk199828394"/>
            <w:r w:rsidRPr="00767FA5">
              <w:rPr>
                <w:rFonts w:ascii="Times New Roman" w:eastAsia="Arial" w:hAnsi="Times New Roman" w:cs="Times New Roman"/>
                <w:b/>
                <w:color w:val="000000"/>
                <w:sz w:val="28"/>
                <w:szCs w:val="28"/>
              </w:rPr>
              <w:t>Érintettekre vonatkozó adatok</w:t>
            </w:r>
          </w:p>
        </w:tc>
        <w:tc>
          <w:tcPr>
            <w:tcW w:w="2268" w:type="dxa"/>
            <w:tcBorders>
              <w:top w:val="single" w:sz="4" w:space="0" w:color="000000"/>
              <w:left w:val="single" w:sz="4" w:space="0" w:color="000000"/>
              <w:bottom w:val="single" w:sz="4" w:space="0" w:color="000000"/>
              <w:right w:val="single" w:sz="4" w:space="0" w:color="000000"/>
            </w:tcBorders>
          </w:tcPr>
          <w:p w14:paraId="7BCC19B3"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Adatkezelés célja</w:t>
            </w:r>
          </w:p>
        </w:tc>
        <w:tc>
          <w:tcPr>
            <w:tcW w:w="2270" w:type="dxa"/>
            <w:tcBorders>
              <w:top w:val="single" w:sz="4" w:space="0" w:color="000000"/>
              <w:left w:val="single" w:sz="4" w:space="0" w:color="000000"/>
              <w:bottom w:val="single" w:sz="4" w:space="0" w:color="000000"/>
              <w:right w:val="single" w:sz="4" w:space="0" w:color="000000"/>
            </w:tcBorders>
          </w:tcPr>
          <w:p w14:paraId="6002EAC7"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Adatkezelés jogalapja</w:t>
            </w:r>
          </w:p>
        </w:tc>
      </w:tr>
      <w:tr w:rsidR="00767FA5" w:rsidRPr="00767FA5" w14:paraId="52661708" w14:textId="77777777" w:rsidTr="00AC0C13">
        <w:trPr>
          <w:trHeight w:val="838"/>
        </w:trPr>
        <w:tc>
          <w:tcPr>
            <w:tcW w:w="4534" w:type="dxa"/>
            <w:tcBorders>
              <w:top w:val="single" w:sz="4" w:space="0" w:color="000000"/>
              <w:left w:val="single" w:sz="4" w:space="0" w:color="000000"/>
              <w:bottom w:val="single" w:sz="4" w:space="0" w:color="000000"/>
              <w:right w:val="single" w:sz="4" w:space="0" w:color="000000"/>
            </w:tcBorders>
          </w:tcPr>
          <w:p w14:paraId="6DF26259" w14:textId="77777777" w:rsidR="00767FA5" w:rsidRPr="00767FA5" w:rsidRDefault="00767FA5" w:rsidP="00767FA5">
            <w:pPr>
              <w:spacing w:after="99" w:line="259" w:lineRule="auto"/>
              <w:ind w:left="28"/>
              <w:rPr>
                <w:rFonts w:ascii="Times New Roman" w:eastAsia="Arial" w:hAnsi="Times New Roman" w:cs="Times New Roman"/>
                <w:color w:val="000000"/>
                <w:sz w:val="28"/>
                <w:szCs w:val="28"/>
              </w:rPr>
            </w:pPr>
            <w:r w:rsidRPr="00767FA5">
              <w:rPr>
                <w:rFonts w:ascii="Times New Roman" w:eastAsia="Arial" w:hAnsi="Times New Roman" w:cs="Times New Roman"/>
                <w:b/>
                <w:color w:val="2E74B5"/>
                <w:sz w:val="28"/>
                <w:szCs w:val="28"/>
              </w:rPr>
              <w:t>I. Kérelem</w:t>
            </w:r>
          </w:p>
          <w:p w14:paraId="06B3ED8B" w14:textId="1529F90F" w:rsidR="00767FA5" w:rsidRPr="00767FA5" w:rsidRDefault="00AE295F" w:rsidP="00AE295F">
            <w:pPr>
              <w:spacing w:line="242" w:lineRule="auto"/>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 </w:t>
            </w:r>
            <w:r w:rsidR="00767FA5" w:rsidRPr="00767FA5">
              <w:rPr>
                <w:rFonts w:ascii="Times New Roman" w:eastAsia="Arial" w:hAnsi="Times New Roman" w:cs="Times New Roman"/>
                <w:color w:val="000000"/>
                <w:sz w:val="28"/>
                <w:szCs w:val="28"/>
              </w:rPr>
              <w:t>A kérelmező természetes személyazonosító adatai (név, születési név, nem, születési hely, idő, anyja neve) és Társadalombiztosítási Azonosító Jele,</w:t>
            </w:r>
          </w:p>
          <w:p w14:paraId="3FAC8EB1" w14:textId="77777777" w:rsidR="00767FA5" w:rsidRPr="00767FA5" w:rsidRDefault="00767FA5" w:rsidP="00AE295F">
            <w:pPr>
              <w:spacing w:after="2" w:line="23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személyi igazolvány száma, adószám, nyugdíjfolyósító törzsszám</w:t>
            </w:r>
          </w:p>
          <w:p w14:paraId="59EAE1AF" w14:textId="6874EF44" w:rsidR="00767FA5" w:rsidRPr="00AE295F" w:rsidRDefault="00767FA5" w:rsidP="00AE295F">
            <w:pPr>
              <w:pStyle w:val="Listaszerbekezds"/>
              <w:numPr>
                <w:ilvl w:val="0"/>
                <w:numId w:val="22"/>
              </w:numPr>
              <w:spacing w:line="246" w:lineRule="auto"/>
              <w:ind w:left="22" w:firstLine="0"/>
              <w:rPr>
                <w:rFonts w:ascii="Times New Roman" w:eastAsia="Arial" w:hAnsi="Times New Roman" w:cs="Times New Roman"/>
                <w:color w:val="000000"/>
                <w:sz w:val="28"/>
                <w:szCs w:val="28"/>
              </w:rPr>
            </w:pPr>
            <w:r w:rsidRPr="00AE295F">
              <w:rPr>
                <w:rFonts w:ascii="Times New Roman" w:eastAsia="Arial" w:hAnsi="Times New Roman" w:cs="Times New Roman"/>
                <w:color w:val="000000"/>
                <w:sz w:val="28"/>
                <w:szCs w:val="28"/>
              </w:rPr>
              <w:t>A kérelmező telefonszáma, lakó- és tartózkodási helye, értesítési címe,</w:t>
            </w:r>
          </w:p>
          <w:p w14:paraId="22E0D80F" w14:textId="5845D431" w:rsidR="00767FA5" w:rsidRPr="00AE295F" w:rsidRDefault="00767FA5" w:rsidP="00AE295F">
            <w:pPr>
              <w:pStyle w:val="Listaszerbekezds"/>
              <w:numPr>
                <w:ilvl w:val="0"/>
                <w:numId w:val="22"/>
              </w:numPr>
              <w:spacing w:line="242" w:lineRule="auto"/>
              <w:ind w:left="22" w:firstLine="0"/>
              <w:rPr>
                <w:rFonts w:ascii="Times New Roman" w:eastAsia="Arial" w:hAnsi="Times New Roman" w:cs="Times New Roman"/>
                <w:color w:val="000000"/>
                <w:sz w:val="28"/>
                <w:szCs w:val="28"/>
              </w:rPr>
            </w:pPr>
            <w:r w:rsidRPr="00AE295F">
              <w:rPr>
                <w:rFonts w:ascii="Times New Roman" w:eastAsia="Arial" w:hAnsi="Times New Roman" w:cs="Times New Roman"/>
                <w:color w:val="000000"/>
                <w:sz w:val="28"/>
                <w:szCs w:val="28"/>
              </w:rPr>
              <w:t xml:space="preserve">A kérelmező állampolgársága, </w:t>
            </w:r>
            <w:proofErr w:type="spellStart"/>
            <w:r w:rsidRPr="00AE295F">
              <w:rPr>
                <w:rFonts w:ascii="Times New Roman" w:eastAsia="Arial" w:hAnsi="Times New Roman" w:cs="Times New Roman"/>
                <w:color w:val="000000"/>
                <w:sz w:val="28"/>
                <w:szCs w:val="28"/>
              </w:rPr>
              <w:t>bevándorolt</w:t>
            </w:r>
            <w:proofErr w:type="spellEnd"/>
            <w:r w:rsidRPr="00AE295F">
              <w:rPr>
                <w:rFonts w:ascii="Times New Roman" w:eastAsia="Arial" w:hAnsi="Times New Roman" w:cs="Times New Roman"/>
                <w:color w:val="000000"/>
                <w:sz w:val="28"/>
                <w:szCs w:val="28"/>
              </w:rPr>
              <w:t>, letelepedett vagy menekült, hontalan jogállása, a szabad mozgás és tartózkodás jogára vonatkozó adat,</w:t>
            </w:r>
          </w:p>
          <w:p w14:paraId="26CD76FE" w14:textId="77777777" w:rsidR="00767FA5" w:rsidRPr="00767FA5" w:rsidRDefault="00767FA5" w:rsidP="00AE295F">
            <w:pPr>
              <w:numPr>
                <w:ilvl w:val="0"/>
                <w:numId w:val="22"/>
              </w:numPr>
              <w:spacing w:line="247" w:lineRule="auto"/>
              <w:ind w:left="22" w:firstLine="0"/>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kérelmező cselekvőképességére vonatkozó adat,</w:t>
            </w:r>
          </w:p>
          <w:p w14:paraId="335AA2F3" w14:textId="77777777" w:rsidR="00767FA5" w:rsidRPr="00767FA5" w:rsidRDefault="00767FA5" w:rsidP="00AE295F">
            <w:pPr>
              <w:numPr>
                <w:ilvl w:val="1"/>
                <w:numId w:val="22"/>
              </w:numPr>
              <w:spacing w:line="259" w:lineRule="auto"/>
              <w:ind w:left="22" w:firstLine="0"/>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kizáró vagy korlátozó gondnokság </w:t>
            </w:r>
          </w:p>
          <w:p w14:paraId="372A125A" w14:textId="77777777" w:rsidR="00767FA5" w:rsidRPr="00767FA5" w:rsidRDefault="00767FA5" w:rsidP="00AE295F">
            <w:pPr>
              <w:spacing w:line="259" w:lineRule="auto"/>
              <w:ind w:left="22"/>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alatt áll-e</w:t>
            </w:r>
          </w:p>
          <w:p w14:paraId="640EEADF" w14:textId="77777777" w:rsidR="00767FA5" w:rsidRPr="00767FA5" w:rsidRDefault="00767FA5" w:rsidP="00AE295F">
            <w:pPr>
              <w:numPr>
                <w:ilvl w:val="1"/>
                <w:numId w:val="22"/>
              </w:numPr>
              <w:spacing w:line="259" w:lineRule="auto"/>
              <w:ind w:left="22" w:firstLine="0"/>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gondnok neve</w:t>
            </w:r>
          </w:p>
          <w:p w14:paraId="2B556799" w14:textId="77777777" w:rsidR="00767FA5" w:rsidRPr="00767FA5" w:rsidRDefault="00767FA5" w:rsidP="00AE295F">
            <w:pPr>
              <w:numPr>
                <w:ilvl w:val="1"/>
                <w:numId w:val="22"/>
              </w:numPr>
              <w:spacing w:line="259" w:lineRule="auto"/>
              <w:ind w:left="22" w:firstLine="0"/>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elérhetősége</w:t>
            </w:r>
          </w:p>
          <w:p w14:paraId="0674125B" w14:textId="77777777" w:rsidR="00767FA5" w:rsidRPr="00767FA5" w:rsidRDefault="00767FA5" w:rsidP="00AE295F">
            <w:pPr>
              <w:numPr>
                <w:ilvl w:val="0"/>
                <w:numId w:val="22"/>
              </w:numPr>
              <w:spacing w:line="242" w:lineRule="auto"/>
              <w:ind w:left="22" w:firstLine="0"/>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kérelmező törvényes képviselőjének, a kérelmező megnevezett hozzátartozójának, neve, születési neve, telefonszáma, lakó- és tartózkodási helye vagy értesítési címe,</w:t>
            </w:r>
          </w:p>
          <w:p w14:paraId="215842FA" w14:textId="77777777" w:rsidR="00767FA5" w:rsidRDefault="00767FA5" w:rsidP="00AC0C13">
            <w:pPr>
              <w:numPr>
                <w:ilvl w:val="0"/>
                <w:numId w:val="22"/>
              </w:numPr>
              <w:spacing w:line="259" w:lineRule="auto"/>
              <w:ind w:left="22" w:firstLine="0"/>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kérelem előterjesztésének időpontja</w:t>
            </w:r>
          </w:p>
          <w:p w14:paraId="2DF0E242" w14:textId="77777777" w:rsidR="00AC0C13" w:rsidRPr="00767FA5" w:rsidRDefault="00AC0C13" w:rsidP="00AC0C13">
            <w:pPr>
              <w:spacing w:line="259" w:lineRule="auto"/>
              <w:ind w:left="22"/>
              <w:jc w:val="both"/>
              <w:rPr>
                <w:rFonts w:ascii="Times New Roman" w:eastAsia="Arial" w:hAnsi="Times New Roman" w:cs="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4E91DE37" w14:textId="77777777" w:rsidR="00AC0C13" w:rsidRDefault="00AC0C13" w:rsidP="00767FA5">
            <w:pPr>
              <w:spacing w:line="259" w:lineRule="auto"/>
              <w:rPr>
                <w:rFonts w:ascii="Times New Roman" w:eastAsia="Arial" w:hAnsi="Times New Roman" w:cs="Times New Roman"/>
                <w:color w:val="000000"/>
                <w:sz w:val="28"/>
                <w:szCs w:val="28"/>
              </w:rPr>
            </w:pPr>
          </w:p>
          <w:p w14:paraId="1A02AC8E" w14:textId="77777777" w:rsidR="00AC0C13" w:rsidRDefault="00AC0C13" w:rsidP="00767FA5">
            <w:pPr>
              <w:spacing w:line="259" w:lineRule="auto"/>
              <w:rPr>
                <w:rFonts w:ascii="Times New Roman" w:eastAsia="Arial" w:hAnsi="Times New Roman" w:cs="Times New Roman"/>
                <w:color w:val="000000"/>
                <w:sz w:val="28"/>
                <w:szCs w:val="28"/>
              </w:rPr>
            </w:pPr>
          </w:p>
          <w:p w14:paraId="0D24D678" w14:textId="4D06D413"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szolgáltató, intézmény vezetője a szolgáltatásra vonatkozó igényt az érkezésének napján nyilvántartásba veszi. A nyilvántartás vezetésének célja a törvényben meghatározott jogok érvényesülésének elősegítése.</w:t>
            </w:r>
          </w:p>
        </w:tc>
        <w:tc>
          <w:tcPr>
            <w:tcW w:w="2270" w:type="dxa"/>
            <w:tcBorders>
              <w:top w:val="single" w:sz="4" w:space="0" w:color="000000"/>
              <w:left w:val="single" w:sz="4" w:space="0" w:color="000000"/>
              <w:bottom w:val="single" w:sz="4" w:space="0" w:color="000000"/>
              <w:right w:val="single" w:sz="4" w:space="0" w:color="000000"/>
            </w:tcBorders>
          </w:tcPr>
          <w:p w14:paraId="3B3A0CED" w14:textId="77777777" w:rsidR="00AC0C13" w:rsidRDefault="00AC0C13" w:rsidP="00767FA5">
            <w:pPr>
              <w:spacing w:after="1"/>
              <w:rPr>
                <w:rFonts w:ascii="Times New Roman" w:eastAsia="Arial" w:hAnsi="Times New Roman" w:cs="Times New Roman"/>
                <w:color w:val="000000"/>
                <w:sz w:val="28"/>
                <w:szCs w:val="28"/>
              </w:rPr>
            </w:pPr>
          </w:p>
          <w:p w14:paraId="75626780" w14:textId="77777777" w:rsidR="00AC0C13" w:rsidRDefault="00AC0C13" w:rsidP="00767FA5">
            <w:pPr>
              <w:spacing w:after="1"/>
              <w:rPr>
                <w:rFonts w:ascii="Times New Roman" w:eastAsia="Arial" w:hAnsi="Times New Roman" w:cs="Times New Roman"/>
                <w:color w:val="000000"/>
                <w:sz w:val="28"/>
                <w:szCs w:val="28"/>
              </w:rPr>
            </w:pPr>
          </w:p>
          <w:p w14:paraId="594480ED" w14:textId="3D0EA1CF" w:rsidR="00767FA5" w:rsidRPr="00767FA5" w:rsidRDefault="00767FA5" w:rsidP="00767FA5">
            <w:pPr>
              <w:spacing w:after="1"/>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 szociális igazgatásról és szociális ellátásokról szóló 1993. évi III. törvény 20. § (1) bekezdése, a (2) bekezdés </w:t>
            </w:r>
            <w:proofErr w:type="gramStart"/>
            <w:r w:rsidRPr="00767FA5">
              <w:rPr>
                <w:rFonts w:ascii="Times New Roman" w:eastAsia="Arial" w:hAnsi="Times New Roman" w:cs="Times New Roman"/>
                <w:color w:val="000000"/>
                <w:sz w:val="28"/>
                <w:szCs w:val="28"/>
              </w:rPr>
              <w:t>a)-</w:t>
            </w:r>
            <w:proofErr w:type="gramEnd"/>
            <w:r w:rsidRPr="00767FA5">
              <w:rPr>
                <w:rFonts w:ascii="Times New Roman" w:eastAsia="Arial" w:hAnsi="Times New Roman" w:cs="Times New Roman"/>
                <w:color w:val="000000"/>
                <w:sz w:val="28"/>
                <w:szCs w:val="28"/>
              </w:rPr>
              <w:t xml:space="preserve">f) </w:t>
            </w:r>
          </w:p>
          <w:p w14:paraId="3412DAF1"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pontjai és további adatok</w:t>
            </w:r>
          </w:p>
        </w:tc>
      </w:tr>
      <w:tr w:rsidR="00767FA5" w:rsidRPr="00767FA5" w14:paraId="5DA9605E" w14:textId="77777777" w:rsidTr="00C77BB9">
        <w:trPr>
          <w:trHeight w:val="3206"/>
        </w:trPr>
        <w:tc>
          <w:tcPr>
            <w:tcW w:w="4534" w:type="dxa"/>
            <w:tcBorders>
              <w:top w:val="single" w:sz="4" w:space="0" w:color="000000"/>
              <w:left w:val="single" w:sz="4" w:space="0" w:color="000000"/>
              <w:bottom w:val="single" w:sz="4" w:space="0" w:color="000000"/>
              <w:right w:val="single" w:sz="4" w:space="0" w:color="000000"/>
            </w:tcBorders>
          </w:tcPr>
          <w:p w14:paraId="318E72B0" w14:textId="77777777" w:rsidR="00767FA5" w:rsidRPr="00767FA5" w:rsidRDefault="00767FA5" w:rsidP="00767FA5">
            <w:pPr>
              <w:spacing w:line="242" w:lineRule="auto"/>
              <w:ind w:left="424" w:hanging="424"/>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7.</w:t>
            </w:r>
            <w:r w:rsidRPr="00767FA5">
              <w:rPr>
                <w:rFonts w:ascii="Times New Roman" w:eastAsia="Arial" w:hAnsi="Times New Roman" w:cs="Times New Roman"/>
                <w:color w:val="000000"/>
                <w:sz w:val="28"/>
                <w:szCs w:val="28"/>
              </w:rPr>
              <w:tab/>
              <w:t>A jogosultsági feltételekre vonatkozó adatok, különösen a szociális rászorultság fennállása, a rászorultságot megalapozó körülményekre vonatkozó adatok</w:t>
            </w:r>
          </w:p>
          <w:p w14:paraId="40D2892D" w14:textId="77777777" w:rsidR="00767FA5" w:rsidRPr="00767FA5" w:rsidRDefault="00767FA5" w:rsidP="00767FA5">
            <w:pPr>
              <w:numPr>
                <w:ilvl w:val="0"/>
                <w:numId w:val="5"/>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életkor</w:t>
            </w:r>
          </w:p>
          <w:p w14:paraId="67E568E0" w14:textId="77777777" w:rsidR="00767FA5" w:rsidRPr="00767FA5" w:rsidRDefault="00767FA5" w:rsidP="00767FA5">
            <w:pPr>
              <w:numPr>
                <w:ilvl w:val="0"/>
                <w:numId w:val="5"/>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egészségi állapot</w:t>
            </w:r>
          </w:p>
          <w:p w14:paraId="66F537EF" w14:textId="77777777" w:rsidR="00767FA5" w:rsidRPr="00767FA5" w:rsidRDefault="00767FA5" w:rsidP="00767FA5">
            <w:pPr>
              <w:numPr>
                <w:ilvl w:val="0"/>
                <w:numId w:val="5"/>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fogyatékosság</w:t>
            </w:r>
          </w:p>
          <w:p w14:paraId="686FAE81" w14:textId="77777777" w:rsidR="00767FA5" w:rsidRPr="00767FA5" w:rsidRDefault="00767FA5" w:rsidP="00767FA5">
            <w:pPr>
              <w:numPr>
                <w:ilvl w:val="0"/>
                <w:numId w:val="5"/>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szenvedélybetegség</w:t>
            </w:r>
          </w:p>
          <w:p w14:paraId="1F866D2C" w14:textId="77777777" w:rsidR="00767FA5" w:rsidRPr="00767FA5" w:rsidRDefault="00767FA5" w:rsidP="00767FA5">
            <w:pPr>
              <w:numPr>
                <w:ilvl w:val="0"/>
                <w:numId w:val="5"/>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pszichiátriai betegség</w:t>
            </w:r>
          </w:p>
          <w:p w14:paraId="0316F074" w14:textId="77777777" w:rsidR="00767FA5" w:rsidRPr="00767FA5" w:rsidRDefault="00767FA5" w:rsidP="00767FA5">
            <w:pPr>
              <w:numPr>
                <w:ilvl w:val="0"/>
                <w:numId w:val="5"/>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hajléktalanság</w:t>
            </w:r>
          </w:p>
          <w:p w14:paraId="03EF4526" w14:textId="77777777" w:rsidR="00767FA5" w:rsidRDefault="00767FA5" w:rsidP="00767FA5">
            <w:pPr>
              <w:numPr>
                <w:ilvl w:val="0"/>
                <w:numId w:val="5"/>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szociális rászorultság</w:t>
            </w:r>
          </w:p>
          <w:p w14:paraId="22133FD9" w14:textId="77777777" w:rsidR="00AC0C13" w:rsidRPr="00767FA5" w:rsidRDefault="00AC0C13" w:rsidP="00AC0C13">
            <w:pPr>
              <w:spacing w:line="259" w:lineRule="auto"/>
              <w:ind w:left="786"/>
              <w:jc w:val="both"/>
              <w:rPr>
                <w:rFonts w:ascii="Times New Roman" w:eastAsia="Arial" w:hAnsi="Times New Roman" w:cs="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57853A08"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Nyilvántartási kötelezettség teljesítése, szolgáltatás biztosítása </w:t>
            </w:r>
          </w:p>
        </w:tc>
        <w:tc>
          <w:tcPr>
            <w:tcW w:w="2270" w:type="dxa"/>
            <w:tcBorders>
              <w:top w:val="single" w:sz="4" w:space="0" w:color="000000"/>
              <w:left w:val="single" w:sz="4" w:space="0" w:color="000000"/>
              <w:bottom w:val="single" w:sz="4" w:space="0" w:color="000000"/>
              <w:right w:val="single" w:sz="4" w:space="0" w:color="000000"/>
            </w:tcBorders>
          </w:tcPr>
          <w:p w14:paraId="2D10195A"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szociális igazgatásról és szociális ellátásokról szóló 1993. évi III. törvény 20. § (4) bekezdés c) pontja</w:t>
            </w:r>
          </w:p>
        </w:tc>
      </w:tr>
      <w:tr w:rsidR="00767FA5" w:rsidRPr="00767FA5" w14:paraId="1BECBECA" w14:textId="77777777" w:rsidTr="00C77BB9">
        <w:trPr>
          <w:trHeight w:val="2700"/>
        </w:trPr>
        <w:tc>
          <w:tcPr>
            <w:tcW w:w="4534" w:type="dxa"/>
            <w:tcBorders>
              <w:top w:val="single" w:sz="4" w:space="0" w:color="000000"/>
              <w:left w:val="single" w:sz="4" w:space="0" w:color="000000"/>
              <w:bottom w:val="single" w:sz="4" w:space="0" w:color="000000"/>
              <w:right w:val="single" w:sz="4" w:space="0" w:color="000000"/>
            </w:tcBorders>
          </w:tcPr>
          <w:p w14:paraId="45E2EBB6" w14:textId="77777777" w:rsidR="00767FA5" w:rsidRPr="00767FA5" w:rsidRDefault="00767FA5" w:rsidP="00AC0C13">
            <w:pPr>
              <w:numPr>
                <w:ilvl w:val="0"/>
                <w:numId w:val="6"/>
              </w:numPr>
              <w:spacing w:line="259" w:lineRule="auto"/>
              <w:ind w:left="22"/>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Kérelmező által igényelt ellátás típusa</w:t>
            </w:r>
          </w:p>
          <w:p w14:paraId="2D797EBC" w14:textId="77777777" w:rsidR="00767FA5" w:rsidRPr="00767FA5" w:rsidRDefault="00767FA5" w:rsidP="00AC0C13">
            <w:pPr>
              <w:numPr>
                <w:ilvl w:val="0"/>
                <w:numId w:val="6"/>
              </w:numPr>
              <w:spacing w:line="246" w:lineRule="auto"/>
              <w:ind w:left="22"/>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 személyes gondoskodást nyújtó szociális ellátás igénybevételére </w:t>
            </w:r>
          </w:p>
          <w:p w14:paraId="28FFAF11" w14:textId="77777777" w:rsidR="00767FA5" w:rsidRPr="00767FA5" w:rsidRDefault="00767FA5" w:rsidP="00767FA5">
            <w:pPr>
              <w:spacing w:line="259" w:lineRule="auto"/>
              <w:ind w:left="426"/>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vonatkozó adatok </w:t>
            </w:r>
          </w:p>
          <w:p w14:paraId="73EBDE90" w14:textId="77777777" w:rsidR="00767FA5" w:rsidRPr="00767FA5" w:rsidRDefault="00767FA5" w:rsidP="00767FA5">
            <w:pPr>
              <w:numPr>
                <w:ilvl w:val="1"/>
                <w:numId w:val="6"/>
              </w:numPr>
              <w:spacing w:line="247"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Milyen időponttól kéri a szolgáltatás biztosítását</w:t>
            </w:r>
          </w:p>
          <w:p w14:paraId="3AC62DC7" w14:textId="77777777" w:rsidR="00767FA5" w:rsidRPr="00767FA5" w:rsidRDefault="00767FA5" w:rsidP="00767FA5">
            <w:pPr>
              <w:numPr>
                <w:ilvl w:val="1"/>
                <w:numId w:val="6"/>
              </w:numPr>
              <w:spacing w:line="247"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Milyen gyakorisággal kéri a szolgáltatás biztosítását</w:t>
            </w:r>
          </w:p>
          <w:p w14:paraId="5FD701AF" w14:textId="77777777" w:rsidR="00767FA5" w:rsidRPr="00767FA5" w:rsidRDefault="00767FA5" w:rsidP="00767FA5">
            <w:pPr>
              <w:numPr>
                <w:ilvl w:val="1"/>
                <w:numId w:val="6"/>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Szolgáltatás módja / típusa </w:t>
            </w:r>
          </w:p>
          <w:p w14:paraId="60FD5792" w14:textId="77777777" w:rsidR="00767FA5" w:rsidRDefault="00767FA5" w:rsidP="00AC0C13">
            <w:pPr>
              <w:numPr>
                <w:ilvl w:val="0"/>
                <w:numId w:val="6"/>
              </w:numPr>
              <w:spacing w:line="259" w:lineRule="auto"/>
              <w:ind w:left="22"/>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Aláírás</w:t>
            </w:r>
          </w:p>
          <w:p w14:paraId="566880F9" w14:textId="77777777" w:rsidR="00AC0C13" w:rsidRPr="00767FA5" w:rsidRDefault="00AC0C13" w:rsidP="00AC0C13">
            <w:pPr>
              <w:spacing w:line="259" w:lineRule="auto"/>
              <w:ind w:left="22"/>
              <w:jc w:val="both"/>
              <w:rPr>
                <w:rFonts w:ascii="Times New Roman" w:eastAsia="Arial" w:hAnsi="Times New Roman" w:cs="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0228A79A"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Szolgáltatás biztosítása</w:t>
            </w:r>
          </w:p>
        </w:tc>
        <w:tc>
          <w:tcPr>
            <w:tcW w:w="2270" w:type="dxa"/>
            <w:tcBorders>
              <w:top w:val="single" w:sz="4" w:space="0" w:color="000000"/>
              <w:left w:val="single" w:sz="4" w:space="0" w:color="000000"/>
              <w:bottom w:val="single" w:sz="4" w:space="0" w:color="000000"/>
              <w:right w:val="single" w:sz="4" w:space="0" w:color="000000"/>
            </w:tcBorders>
          </w:tcPr>
          <w:p w14:paraId="6CB27BEF" w14:textId="77777777" w:rsidR="00767FA5" w:rsidRPr="00767FA5" w:rsidRDefault="00767FA5" w:rsidP="00767FA5">
            <w:pPr>
              <w:spacing w:after="1"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Érintett </w:t>
            </w:r>
          </w:p>
          <w:p w14:paraId="16497A7D"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létfontosságú érdeke</w:t>
            </w:r>
          </w:p>
        </w:tc>
      </w:tr>
      <w:bookmarkEnd w:id="2"/>
    </w:tbl>
    <w:p w14:paraId="23CE9EB9" w14:textId="77777777" w:rsidR="00767FA5" w:rsidRDefault="00767FA5" w:rsidP="005176FB">
      <w:pPr>
        <w:autoSpaceDE w:val="0"/>
        <w:autoSpaceDN w:val="0"/>
        <w:adjustRightInd w:val="0"/>
        <w:spacing w:after="0" w:line="240" w:lineRule="auto"/>
        <w:rPr>
          <w:rFonts w:ascii="Times New Roman" w:hAnsi="Times New Roman" w:cs="Times New Roman"/>
          <w:b/>
          <w:bCs/>
          <w:color w:val="000000"/>
          <w:kern w:val="0"/>
          <w:sz w:val="28"/>
          <w:szCs w:val="28"/>
        </w:rPr>
      </w:pPr>
    </w:p>
    <w:tbl>
      <w:tblPr>
        <w:tblStyle w:val="TableGrid"/>
        <w:tblW w:w="9072" w:type="dxa"/>
        <w:tblInd w:w="-2" w:type="dxa"/>
        <w:tblCellMar>
          <w:top w:w="12" w:type="dxa"/>
          <w:left w:w="110" w:type="dxa"/>
          <w:right w:w="115" w:type="dxa"/>
        </w:tblCellMar>
        <w:tblLook w:val="04A0" w:firstRow="1" w:lastRow="0" w:firstColumn="1" w:lastColumn="0" w:noHBand="0" w:noVBand="1"/>
      </w:tblPr>
      <w:tblGrid>
        <w:gridCol w:w="4241"/>
        <w:gridCol w:w="37"/>
        <w:gridCol w:w="2112"/>
        <w:gridCol w:w="54"/>
        <w:gridCol w:w="2628"/>
      </w:tblGrid>
      <w:tr w:rsidR="00767FA5" w:rsidRPr="00767FA5" w14:paraId="6AF992EF" w14:textId="77777777" w:rsidTr="004C19B2">
        <w:trPr>
          <w:trHeight w:val="6366"/>
        </w:trPr>
        <w:tc>
          <w:tcPr>
            <w:tcW w:w="4497" w:type="dxa"/>
            <w:tcBorders>
              <w:top w:val="single" w:sz="4" w:space="0" w:color="000000"/>
              <w:left w:val="single" w:sz="4" w:space="0" w:color="000000"/>
              <w:bottom w:val="single" w:sz="4" w:space="0" w:color="000000"/>
              <w:right w:val="single" w:sz="4" w:space="0" w:color="000000"/>
            </w:tcBorders>
          </w:tcPr>
          <w:p w14:paraId="7D4B8B0E" w14:textId="77777777" w:rsidR="00767FA5" w:rsidRPr="00767FA5" w:rsidRDefault="00767FA5" w:rsidP="00767FA5">
            <w:pPr>
              <w:spacing w:after="99" w:line="259" w:lineRule="auto"/>
              <w:ind w:left="28"/>
              <w:rPr>
                <w:rFonts w:ascii="Times New Roman" w:eastAsia="Arial" w:hAnsi="Times New Roman" w:cs="Times New Roman"/>
                <w:color w:val="000000"/>
                <w:sz w:val="28"/>
                <w:szCs w:val="28"/>
              </w:rPr>
            </w:pPr>
            <w:bookmarkStart w:id="3" w:name="_Hlk199828421"/>
            <w:r w:rsidRPr="00767FA5">
              <w:rPr>
                <w:rFonts w:ascii="Times New Roman" w:eastAsia="Arial" w:hAnsi="Times New Roman" w:cs="Times New Roman"/>
                <w:b/>
                <w:color w:val="2E74B5"/>
                <w:sz w:val="28"/>
                <w:szCs w:val="28"/>
              </w:rPr>
              <w:t>II. Jövedelemnyilatkozat</w:t>
            </w:r>
          </w:p>
          <w:p w14:paraId="5622A241" w14:textId="77777777" w:rsidR="00767FA5" w:rsidRPr="00767FA5" w:rsidRDefault="00767FA5" w:rsidP="004C19B2">
            <w:pPr>
              <w:numPr>
                <w:ilvl w:val="0"/>
                <w:numId w:val="7"/>
              </w:numPr>
              <w:spacing w:line="259"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Név</w:t>
            </w:r>
          </w:p>
          <w:p w14:paraId="09B76F5C" w14:textId="77777777" w:rsidR="00767FA5" w:rsidRPr="00767FA5" w:rsidRDefault="00767FA5" w:rsidP="004C19B2">
            <w:pPr>
              <w:numPr>
                <w:ilvl w:val="0"/>
                <w:numId w:val="7"/>
              </w:numPr>
              <w:spacing w:line="259"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Születési név</w:t>
            </w:r>
          </w:p>
          <w:p w14:paraId="5D37C46F" w14:textId="77777777" w:rsidR="00767FA5" w:rsidRPr="00767FA5" w:rsidRDefault="00767FA5" w:rsidP="004C19B2">
            <w:pPr>
              <w:numPr>
                <w:ilvl w:val="0"/>
                <w:numId w:val="7"/>
              </w:numPr>
              <w:spacing w:line="259"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Anyja neve</w:t>
            </w:r>
          </w:p>
          <w:p w14:paraId="3F77B004" w14:textId="77777777" w:rsidR="00767FA5" w:rsidRPr="00767FA5" w:rsidRDefault="00767FA5" w:rsidP="004C19B2">
            <w:pPr>
              <w:numPr>
                <w:ilvl w:val="0"/>
                <w:numId w:val="7"/>
              </w:numPr>
              <w:spacing w:line="259"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Születési hely, idő</w:t>
            </w:r>
          </w:p>
          <w:p w14:paraId="6DA84D30" w14:textId="77777777" w:rsidR="00767FA5" w:rsidRPr="00767FA5" w:rsidRDefault="00767FA5" w:rsidP="004C19B2">
            <w:pPr>
              <w:numPr>
                <w:ilvl w:val="0"/>
                <w:numId w:val="7"/>
              </w:numPr>
              <w:spacing w:line="259"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Lakóhely</w:t>
            </w:r>
          </w:p>
          <w:p w14:paraId="6CA60C11" w14:textId="77777777" w:rsidR="00767FA5" w:rsidRPr="00767FA5" w:rsidRDefault="00767FA5" w:rsidP="004C19B2">
            <w:pPr>
              <w:numPr>
                <w:ilvl w:val="0"/>
                <w:numId w:val="7"/>
              </w:numPr>
              <w:spacing w:line="259"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Tartózkodási hely</w:t>
            </w:r>
          </w:p>
          <w:p w14:paraId="3929DC17" w14:textId="77777777" w:rsidR="00767FA5" w:rsidRPr="00767FA5" w:rsidRDefault="00767FA5" w:rsidP="004C19B2">
            <w:pPr>
              <w:numPr>
                <w:ilvl w:val="0"/>
                <w:numId w:val="7"/>
              </w:numPr>
              <w:spacing w:line="242"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Az 1993. évi III. törvény 117/B. §-a szerint a mindenkori intézményi térítési díjjal azonos személyi térítési díj megfizetését az ellátást igénylő vagy a térítési díjat megfizető más személy vállalásának ténye </w:t>
            </w:r>
          </w:p>
          <w:p w14:paraId="15ED3833" w14:textId="77777777" w:rsidR="00767FA5" w:rsidRPr="00767FA5" w:rsidRDefault="00767FA5" w:rsidP="004C19B2">
            <w:pPr>
              <w:numPr>
                <w:ilvl w:val="0"/>
                <w:numId w:val="7"/>
              </w:numPr>
              <w:spacing w:line="247"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Az ellátást kérelmező személyre vonatkozó jövedelmi adatok:</w:t>
            </w:r>
          </w:p>
          <w:p w14:paraId="4891A7D6" w14:textId="77777777" w:rsidR="00767FA5" w:rsidRPr="00767FA5" w:rsidRDefault="00767FA5" w:rsidP="00767FA5">
            <w:pPr>
              <w:spacing w:after="16" w:line="259" w:lineRule="auto"/>
              <w:ind w:left="426"/>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jövedelem típusa</w:t>
            </w:r>
          </w:p>
          <w:p w14:paraId="16E09622" w14:textId="77777777" w:rsidR="00767FA5" w:rsidRPr="004C19B2" w:rsidRDefault="00767FA5" w:rsidP="004C19B2">
            <w:pPr>
              <w:pStyle w:val="Listaszerbekezds"/>
              <w:numPr>
                <w:ilvl w:val="0"/>
                <w:numId w:val="23"/>
              </w:numPr>
              <w:spacing w:line="259" w:lineRule="auto"/>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 xml:space="preserve">Munkaviszonyból és más </w:t>
            </w:r>
          </w:p>
          <w:p w14:paraId="40EC6494" w14:textId="77777777" w:rsidR="00767FA5" w:rsidRPr="004C19B2" w:rsidRDefault="00767FA5" w:rsidP="004C19B2">
            <w:pPr>
              <w:pStyle w:val="Listaszerbekezds"/>
              <w:numPr>
                <w:ilvl w:val="0"/>
                <w:numId w:val="23"/>
              </w:numPr>
              <w:spacing w:after="37" w:line="239" w:lineRule="auto"/>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foglalkoztatási jogviszonyból származó</w:t>
            </w:r>
          </w:p>
          <w:p w14:paraId="47DB4D85" w14:textId="77777777" w:rsidR="00767FA5" w:rsidRPr="004C19B2" w:rsidRDefault="00767FA5" w:rsidP="004C19B2">
            <w:pPr>
              <w:pStyle w:val="Listaszerbekezds"/>
              <w:numPr>
                <w:ilvl w:val="0"/>
                <w:numId w:val="23"/>
              </w:numPr>
              <w:spacing w:after="32" w:line="244" w:lineRule="auto"/>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Társas és egyéni vállalkozásból, őstermelői, szellemi és más önálló tevékenységből származó</w:t>
            </w:r>
          </w:p>
          <w:p w14:paraId="4339B34B" w14:textId="77777777" w:rsidR="00767FA5" w:rsidRPr="004C19B2" w:rsidRDefault="00767FA5" w:rsidP="004C19B2">
            <w:pPr>
              <w:pStyle w:val="Listaszerbekezds"/>
              <w:numPr>
                <w:ilvl w:val="0"/>
                <w:numId w:val="23"/>
              </w:numPr>
              <w:spacing w:after="27" w:line="249" w:lineRule="auto"/>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Táppénz, gyermekgondozási támogatások</w:t>
            </w:r>
          </w:p>
          <w:p w14:paraId="17A02522" w14:textId="77777777" w:rsidR="00767FA5" w:rsidRPr="004C19B2" w:rsidRDefault="00767FA5" w:rsidP="004C19B2">
            <w:pPr>
              <w:pStyle w:val="Listaszerbekezds"/>
              <w:numPr>
                <w:ilvl w:val="0"/>
                <w:numId w:val="23"/>
              </w:numPr>
              <w:spacing w:after="28" w:line="247" w:lineRule="auto"/>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Nyugellátás és egyéb nyugdíjszerű rendszeres szociális ellátások</w:t>
            </w:r>
          </w:p>
          <w:p w14:paraId="75BD3781" w14:textId="77777777" w:rsidR="00767FA5" w:rsidRPr="004C19B2" w:rsidRDefault="00767FA5" w:rsidP="004C19B2">
            <w:pPr>
              <w:pStyle w:val="Listaszerbekezds"/>
              <w:numPr>
                <w:ilvl w:val="0"/>
                <w:numId w:val="23"/>
              </w:numPr>
              <w:spacing w:line="259" w:lineRule="auto"/>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 xml:space="preserve">Önkormányzat és állami </w:t>
            </w:r>
          </w:p>
          <w:p w14:paraId="77074BDE" w14:textId="77777777" w:rsidR="00767FA5" w:rsidRPr="004C19B2" w:rsidRDefault="00767FA5" w:rsidP="004C19B2">
            <w:pPr>
              <w:pStyle w:val="Listaszerbekezds"/>
              <w:numPr>
                <w:ilvl w:val="0"/>
                <w:numId w:val="23"/>
              </w:numPr>
              <w:spacing w:after="37" w:line="239" w:lineRule="auto"/>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foglalkoztatási szervek által folyósított ellátások</w:t>
            </w:r>
          </w:p>
          <w:p w14:paraId="6DF6752A" w14:textId="77777777" w:rsidR="00767FA5" w:rsidRPr="004C19B2" w:rsidRDefault="00767FA5" w:rsidP="004C19B2">
            <w:pPr>
              <w:pStyle w:val="Listaszerbekezds"/>
              <w:numPr>
                <w:ilvl w:val="0"/>
                <w:numId w:val="23"/>
              </w:numPr>
              <w:spacing w:line="259" w:lineRule="auto"/>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Egyéb jövedelem</w:t>
            </w:r>
          </w:p>
          <w:p w14:paraId="22F9AD4B" w14:textId="77777777" w:rsidR="00767FA5" w:rsidRPr="004C19B2" w:rsidRDefault="00767FA5" w:rsidP="004C19B2">
            <w:pPr>
              <w:pStyle w:val="Listaszerbekezds"/>
              <w:numPr>
                <w:ilvl w:val="0"/>
                <w:numId w:val="23"/>
              </w:numPr>
              <w:spacing w:line="259" w:lineRule="auto"/>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Összes jövedelem</w:t>
            </w:r>
          </w:p>
          <w:p w14:paraId="5F79D269" w14:textId="77777777" w:rsidR="00767FA5" w:rsidRPr="00767FA5" w:rsidRDefault="00767FA5" w:rsidP="00767FA5">
            <w:pPr>
              <w:spacing w:line="259" w:lineRule="auto"/>
              <w:ind w:left="426"/>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Nettó összegek</w:t>
            </w:r>
          </w:p>
          <w:p w14:paraId="5F8A00E0" w14:textId="77777777" w:rsidR="00767FA5" w:rsidRPr="00767FA5" w:rsidRDefault="00767FA5" w:rsidP="004C19B2">
            <w:pPr>
              <w:numPr>
                <w:ilvl w:val="0"/>
                <w:numId w:val="7"/>
              </w:numPr>
              <w:spacing w:after="32" w:line="243"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Kiskorú igénybe vevő esetén a családban élőkre vonatkozó (nettó) jövedelmi adatok:</w:t>
            </w:r>
          </w:p>
          <w:p w14:paraId="4C507F72" w14:textId="77777777" w:rsidR="00767FA5" w:rsidRPr="004C19B2" w:rsidRDefault="00767FA5" w:rsidP="004C19B2">
            <w:pPr>
              <w:pStyle w:val="Listaszerbekezds"/>
              <w:numPr>
                <w:ilvl w:val="0"/>
                <w:numId w:val="24"/>
              </w:numPr>
              <w:spacing w:line="259" w:lineRule="auto"/>
              <w:ind w:left="873" w:hanging="426"/>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A család létszáma</w:t>
            </w:r>
          </w:p>
          <w:p w14:paraId="47360BBC" w14:textId="77777777" w:rsidR="00767FA5" w:rsidRPr="004C19B2" w:rsidRDefault="00767FA5" w:rsidP="004C19B2">
            <w:pPr>
              <w:pStyle w:val="Listaszerbekezds"/>
              <w:numPr>
                <w:ilvl w:val="0"/>
                <w:numId w:val="25"/>
              </w:numPr>
              <w:spacing w:line="259" w:lineRule="auto"/>
              <w:ind w:left="447" w:firstLine="0"/>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 xml:space="preserve">Munkaviszonyból és más </w:t>
            </w:r>
          </w:p>
          <w:p w14:paraId="7F6D0488" w14:textId="77777777" w:rsidR="00767FA5" w:rsidRPr="004C19B2" w:rsidRDefault="00767FA5" w:rsidP="004C19B2">
            <w:pPr>
              <w:pStyle w:val="Listaszerbekezds"/>
              <w:numPr>
                <w:ilvl w:val="0"/>
                <w:numId w:val="25"/>
              </w:numPr>
              <w:spacing w:after="37" w:line="239" w:lineRule="auto"/>
              <w:ind w:left="447" w:firstLine="0"/>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foglalkoztatási jogviszonyból származó</w:t>
            </w:r>
          </w:p>
          <w:p w14:paraId="1453E26D" w14:textId="77777777" w:rsidR="00767FA5" w:rsidRPr="004C19B2" w:rsidRDefault="00767FA5" w:rsidP="004C19B2">
            <w:pPr>
              <w:pStyle w:val="Listaszerbekezds"/>
              <w:numPr>
                <w:ilvl w:val="0"/>
                <w:numId w:val="25"/>
              </w:numPr>
              <w:spacing w:after="32" w:line="244" w:lineRule="auto"/>
              <w:ind w:left="447" w:firstLine="0"/>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Társas és egyéni vállalkozásból, őstermelői, szellemi és más önálló tevékenységből származó</w:t>
            </w:r>
          </w:p>
          <w:p w14:paraId="71221D60" w14:textId="77777777" w:rsidR="00767FA5" w:rsidRPr="004C19B2" w:rsidRDefault="00767FA5" w:rsidP="004C19B2">
            <w:pPr>
              <w:pStyle w:val="Listaszerbekezds"/>
              <w:numPr>
                <w:ilvl w:val="0"/>
                <w:numId w:val="25"/>
              </w:numPr>
              <w:spacing w:after="26" w:line="249" w:lineRule="auto"/>
              <w:ind w:left="447" w:firstLine="0"/>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Táppénz, gyermekgondozási támogatások</w:t>
            </w:r>
          </w:p>
          <w:p w14:paraId="44CDEB67" w14:textId="77777777" w:rsidR="00767FA5" w:rsidRPr="004C19B2" w:rsidRDefault="00767FA5" w:rsidP="004C19B2">
            <w:pPr>
              <w:pStyle w:val="Listaszerbekezds"/>
              <w:numPr>
                <w:ilvl w:val="0"/>
                <w:numId w:val="25"/>
              </w:numPr>
              <w:spacing w:line="259" w:lineRule="auto"/>
              <w:ind w:left="447" w:firstLine="0"/>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 xml:space="preserve">Önkormányzat és állami </w:t>
            </w:r>
          </w:p>
          <w:p w14:paraId="2ACCAE41" w14:textId="77777777" w:rsidR="00767FA5" w:rsidRPr="004C19B2" w:rsidRDefault="00767FA5" w:rsidP="004C19B2">
            <w:pPr>
              <w:pStyle w:val="Listaszerbekezds"/>
              <w:numPr>
                <w:ilvl w:val="0"/>
                <w:numId w:val="25"/>
              </w:numPr>
              <w:spacing w:after="35" w:line="241" w:lineRule="auto"/>
              <w:ind w:left="447" w:firstLine="0"/>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foglalkoztatási szervek által folyósított ellátások</w:t>
            </w:r>
          </w:p>
          <w:p w14:paraId="0945B34E" w14:textId="77777777" w:rsidR="00767FA5" w:rsidRPr="004C19B2" w:rsidRDefault="00767FA5" w:rsidP="004C19B2">
            <w:pPr>
              <w:pStyle w:val="Listaszerbekezds"/>
              <w:numPr>
                <w:ilvl w:val="0"/>
                <w:numId w:val="25"/>
              </w:numPr>
              <w:spacing w:after="28" w:line="247" w:lineRule="auto"/>
              <w:ind w:left="447" w:firstLine="0"/>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Nyugellátás és egyéb nyugdíjszerű rendszeres szociális ellátások</w:t>
            </w:r>
          </w:p>
          <w:p w14:paraId="51FC79F2" w14:textId="77777777" w:rsidR="00767FA5" w:rsidRPr="004C19B2" w:rsidRDefault="00767FA5" w:rsidP="004C19B2">
            <w:pPr>
              <w:pStyle w:val="Listaszerbekezds"/>
              <w:numPr>
                <w:ilvl w:val="0"/>
                <w:numId w:val="25"/>
              </w:numPr>
              <w:spacing w:line="259" w:lineRule="auto"/>
              <w:ind w:left="447" w:firstLine="0"/>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Egyéb jövedelem</w:t>
            </w:r>
          </w:p>
        </w:tc>
        <w:tc>
          <w:tcPr>
            <w:tcW w:w="2246" w:type="dxa"/>
            <w:gridSpan w:val="2"/>
            <w:tcBorders>
              <w:top w:val="single" w:sz="4" w:space="0" w:color="000000"/>
              <w:left w:val="single" w:sz="4" w:space="0" w:color="000000"/>
              <w:bottom w:val="single" w:sz="4" w:space="0" w:color="000000"/>
              <w:right w:val="single" w:sz="4" w:space="0" w:color="000000"/>
            </w:tcBorders>
          </w:tcPr>
          <w:p w14:paraId="5DDF251C"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Nyilvántartási kötelezettség teljesítése, szolgáltatás biztosítása</w:t>
            </w:r>
          </w:p>
        </w:tc>
        <w:tc>
          <w:tcPr>
            <w:tcW w:w="2329" w:type="dxa"/>
            <w:gridSpan w:val="2"/>
            <w:tcBorders>
              <w:top w:val="single" w:sz="4" w:space="0" w:color="000000"/>
              <w:left w:val="single" w:sz="4" w:space="0" w:color="000000"/>
              <w:bottom w:val="single" w:sz="4" w:space="0" w:color="000000"/>
              <w:right w:val="single" w:sz="4" w:space="0" w:color="000000"/>
            </w:tcBorders>
          </w:tcPr>
          <w:p w14:paraId="549F8819" w14:textId="77777777" w:rsidR="00767FA5" w:rsidRPr="00767FA5" w:rsidRDefault="00767FA5" w:rsidP="00767FA5">
            <w:pPr>
              <w:spacing w:after="1"/>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 személyes gondoskodást nyújtó szociális ellátások igénybevételéről szóló 9/1999. (XI. </w:t>
            </w:r>
          </w:p>
          <w:p w14:paraId="07351AA0"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24.) </w:t>
            </w:r>
            <w:proofErr w:type="spellStart"/>
            <w:r w:rsidRPr="00767FA5">
              <w:rPr>
                <w:rFonts w:ascii="Times New Roman" w:eastAsia="Arial" w:hAnsi="Times New Roman" w:cs="Times New Roman"/>
                <w:color w:val="000000"/>
                <w:sz w:val="28"/>
                <w:szCs w:val="28"/>
              </w:rPr>
              <w:t>SzCsM</w:t>
            </w:r>
            <w:proofErr w:type="spellEnd"/>
            <w:r w:rsidRPr="00767FA5">
              <w:rPr>
                <w:rFonts w:ascii="Times New Roman" w:eastAsia="Arial" w:hAnsi="Times New Roman" w:cs="Times New Roman"/>
                <w:color w:val="000000"/>
                <w:sz w:val="28"/>
                <w:szCs w:val="28"/>
              </w:rPr>
              <w:t xml:space="preserve"> rendelet</w:t>
            </w:r>
          </w:p>
          <w:p w14:paraId="1B4B230D" w14:textId="77777777" w:rsidR="00767FA5" w:rsidRPr="00767FA5" w:rsidRDefault="00767FA5" w:rsidP="00767FA5">
            <w:pPr>
              <w:spacing w:after="253"/>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1. számú melléklet: II. Jövedelemnyilatkozat </w:t>
            </w:r>
          </w:p>
          <w:p w14:paraId="2C8C62AB"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Érintett </w:t>
            </w:r>
          </w:p>
          <w:p w14:paraId="20B215C3"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létfontosságú érdeke</w:t>
            </w:r>
          </w:p>
        </w:tc>
      </w:tr>
      <w:tr w:rsidR="00767FA5" w:rsidRPr="00767FA5" w14:paraId="27F1C765" w14:textId="77777777" w:rsidTr="00767FA5">
        <w:trPr>
          <w:trHeight w:val="768"/>
        </w:trPr>
        <w:tc>
          <w:tcPr>
            <w:tcW w:w="4497" w:type="dxa"/>
            <w:tcBorders>
              <w:top w:val="single" w:sz="4" w:space="0" w:color="000000"/>
              <w:left w:val="single" w:sz="4" w:space="0" w:color="000000"/>
              <w:bottom w:val="single" w:sz="4" w:space="0" w:color="000000"/>
              <w:right w:val="single" w:sz="4" w:space="0" w:color="000000"/>
            </w:tcBorders>
          </w:tcPr>
          <w:p w14:paraId="0386C467" w14:textId="77777777" w:rsidR="00767FA5" w:rsidRPr="00767FA5" w:rsidRDefault="00767FA5" w:rsidP="00767FA5">
            <w:pPr>
              <w:spacing w:line="259" w:lineRule="auto"/>
              <w:ind w:left="426" w:hanging="426"/>
              <w:rPr>
                <w:rFonts w:ascii="Times New Roman" w:eastAsia="Arial" w:hAnsi="Times New Roman" w:cs="Times New Roman"/>
                <w:color w:val="000000"/>
                <w:sz w:val="28"/>
                <w:szCs w:val="28"/>
              </w:rPr>
            </w:pPr>
            <w:bookmarkStart w:id="4" w:name="_Hlk199828443"/>
            <w:bookmarkEnd w:id="3"/>
            <w:r w:rsidRPr="00767FA5">
              <w:rPr>
                <w:rFonts w:ascii="Times New Roman" w:eastAsia="Arial" w:hAnsi="Times New Roman" w:cs="Times New Roman"/>
                <w:color w:val="000000"/>
                <w:sz w:val="28"/>
                <w:szCs w:val="28"/>
              </w:rPr>
              <w:t>10. A közeli hozzátartozók neve, születési ideje, rokoni kapcsolat</w:t>
            </w:r>
          </w:p>
        </w:tc>
        <w:tc>
          <w:tcPr>
            <w:tcW w:w="2246" w:type="dxa"/>
            <w:gridSpan w:val="2"/>
            <w:tcBorders>
              <w:top w:val="single" w:sz="4" w:space="0" w:color="000000"/>
              <w:left w:val="single" w:sz="4" w:space="0" w:color="000000"/>
              <w:bottom w:val="single" w:sz="4" w:space="0" w:color="000000"/>
              <w:right w:val="single" w:sz="4" w:space="0" w:color="000000"/>
            </w:tcBorders>
          </w:tcPr>
          <w:p w14:paraId="64295458" w14:textId="77777777" w:rsidR="00767FA5" w:rsidRPr="00767FA5" w:rsidRDefault="00767FA5" w:rsidP="00767FA5">
            <w:pPr>
              <w:spacing w:line="259" w:lineRule="auto"/>
              <w:rPr>
                <w:rFonts w:ascii="Times New Roman" w:eastAsia="Arial" w:hAnsi="Times New Roman" w:cs="Times New Roman"/>
                <w:color w:val="000000"/>
                <w:sz w:val="28"/>
                <w:szCs w:val="28"/>
              </w:rPr>
            </w:pPr>
          </w:p>
        </w:tc>
        <w:tc>
          <w:tcPr>
            <w:tcW w:w="2329" w:type="dxa"/>
            <w:gridSpan w:val="2"/>
            <w:tcBorders>
              <w:top w:val="single" w:sz="4" w:space="0" w:color="000000"/>
              <w:left w:val="single" w:sz="4" w:space="0" w:color="000000"/>
              <w:bottom w:val="single" w:sz="4" w:space="0" w:color="000000"/>
              <w:right w:val="single" w:sz="4" w:space="0" w:color="000000"/>
            </w:tcBorders>
          </w:tcPr>
          <w:p w14:paraId="2095A543" w14:textId="77777777" w:rsidR="00767FA5" w:rsidRPr="00767FA5" w:rsidRDefault="00767FA5" w:rsidP="00767FA5">
            <w:pPr>
              <w:spacing w:line="259" w:lineRule="auto"/>
              <w:rPr>
                <w:rFonts w:ascii="Times New Roman" w:eastAsia="Arial" w:hAnsi="Times New Roman" w:cs="Times New Roman"/>
                <w:color w:val="000000"/>
                <w:sz w:val="28"/>
                <w:szCs w:val="28"/>
              </w:rPr>
            </w:pPr>
          </w:p>
        </w:tc>
      </w:tr>
      <w:tr w:rsidR="00767FA5" w14:paraId="10A0F1B3" w14:textId="77777777" w:rsidTr="00C77BB9">
        <w:trPr>
          <w:trHeight w:val="716"/>
        </w:trPr>
        <w:tc>
          <w:tcPr>
            <w:tcW w:w="4534" w:type="dxa"/>
            <w:gridSpan w:val="2"/>
            <w:tcBorders>
              <w:top w:val="single" w:sz="4" w:space="0" w:color="000000"/>
              <w:left w:val="single" w:sz="4" w:space="0" w:color="000000"/>
              <w:bottom w:val="single" w:sz="4" w:space="0" w:color="000000"/>
              <w:right w:val="single" w:sz="4" w:space="0" w:color="000000"/>
            </w:tcBorders>
          </w:tcPr>
          <w:p w14:paraId="4B34681F" w14:textId="77777777" w:rsidR="00767FA5" w:rsidRPr="004C19B2" w:rsidRDefault="00767FA5" w:rsidP="00C77BB9">
            <w:pPr>
              <w:spacing w:line="259" w:lineRule="auto"/>
              <w:rPr>
                <w:rFonts w:ascii="Times New Roman" w:hAnsi="Times New Roman" w:cs="Times New Roman"/>
                <w:sz w:val="28"/>
                <w:szCs w:val="28"/>
              </w:rPr>
            </w:pPr>
            <w:r w:rsidRPr="004C19B2">
              <w:rPr>
                <w:rFonts w:ascii="Times New Roman" w:hAnsi="Times New Roman" w:cs="Times New Roman"/>
                <w:sz w:val="28"/>
                <w:szCs w:val="28"/>
              </w:rPr>
              <w:t>11. Aláírás</w:t>
            </w:r>
          </w:p>
        </w:tc>
        <w:tc>
          <w:tcPr>
            <w:tcW w:w="2268" w:type="dxa"/>
            <w:gridSpan w:val="2"/>
            <w:tcBorders>
              <w:top w:val="single" w:sz="4" w:space="0" w:color="000000"/>
              <w:left w:val="single" w:sz="4" w:space="0" w:color="000000"/>
              <w:bottom w:val="single" w:sz="4" w:space="0" w:color="000000"/>
              <w:right w:val="single" w:sz="4" w:space="0" w:color="000000"/>
            </w:tcBorders>
          </w:tcPr>
          <w:p w14:paraId="348B4A40" w14:textId="77777777" w:rsidR="00767FA5" w:rsidRPr="004C19B2" w:rsidRDefault="00767FA5" w:rsidP="00C77BB9">
            <w:pPr>
              <w:spacing w:after="160" w:line="259" w:lineRule="auto"/>
              <w:rPr>
                <w:rFonts w:ascii="Times New Roman" w:hAnsi="Times New Roman" w:cs="Times New Roman"/>
                <w:sz w:val="28"/>
                <w:szCs w:val="28"/>
              </w:rPr>
            </w:pPr>
          </w:p>
        </w:tc>
        <w:tc>
          <w:tcPr>
            <w:tcW w:w="2270" w:type="dxa"/>
            <w:tcBorders>
              <w:top w:val="single" w:sz="4" w:space="0" w:color="000000"/>
              <w:left w:val="single" w:sz="4" w:space="0" w:color="000000"/>
              <w:bottom w:val="single" w:sz="4" w:space="0" w:color="000000"/>
              <w:right w:val="single" w:sz="4" w:space="0" w:color="000000"/>
            </w:tcBorders>
          </w:tcPr>
          <w:p w14:paraId="5EAC3CAF" w14:textId="77777777" w:rsidR="00767FA5" w:rsidRPr="004C19B2" w:rsidRDefault="00767FA5" w:rsidP="00C77BB9">
            <w:pPr>
              <w:spacing w:line="259" w:lineRule="auto"/>
              <w:rPr>
                <w:rFonts w:ascii="Times New Roman" w:hAnsi="Times New Roman" w:cs="Times New Roman"/>
                <w:sz w:val="28"/>
                <w:szCs w:val="28"/>
              </w:rPr>
            </w:pPr>
            <w:r w:rsidRPr="004C19B2">
              <w:rPr>
                <w:rFonts w:ascii="Times New Roman" w:hAnsi="Times New Roman" w:cs="Times New Roman"/>
                <w:sz w:val="28"/>
                <w:szCs w:val="28"/>
              </w:rPr>
              <w:t>Érintett hozzájárulása</w:t>
            </w:r>
          </w:p>
        </w:tc>
      </w:tr>
      <w:tr w:rsidR="00767FA5" w14:paraId="2BE0674F" w14:textId="77777777" w:rsidTr="00C77BB9">
        <w:trPr>
          <w:trHeight w:val="2354"/>
        </w:trPr>
        <w:tc>
          <w:tcPr>
            <w:tcW w:w="4534" w:type="dxa"/>
            <w:gridSpan w:val="2"/>
            <w:tcBorders>
              <w:top w:val="single" w:sz="4" w:space="0" w:color="000000"/>
              <w:left w:val="single" w:sz="4" w:space="0" w:color="000000"/>
              <w:bottom w:val="single" w:sz="4" w:space="0" w:color="000000"/>
              <w:right w:val="single" w:sz="4" w:space="0" w:color="000000"/>
            </w:tcBorders>
          </w:tcPr>
          <w:p w14:paraId="096517A1" w14:textId="77777777" w:rsidR="00767FA5" w:rsidRPr="004C19B2" w:rsidRDefault="00767FA5" w:rsidP="00C77BB9">
            <w:pPr>
              <w:spacing w:line="259" w:lineRule="auto"/>
              <w:rPr>
                <w:rFonts w:ascii="Times New Roman" w:hAnsi="Times New Roman" w:cs="Times New Roman"/>
                <w:sz w:val="28"/>
                <w:szCs w:val="28"/>
              </w:rPr>
            </w:pPr>
            <w:r w:rsidRPr="004C19B2">
              <w:rPr>
                <w:rFonts w:ascii="Times New Roman" w:hAnsi="Times New Roman" w:cs="Times New Roman"/>
                <w:sz w:val="28"/>
                <w:szCs w:val="28"/>
              </w:rPr>
              <w:t xml:space="preserve">12. Dokumentumok másolatai a jövedelem </w:t>
            </w:r>
          </w:p>
          <w:p w14:paraId="0648266D" w14:textId="77777777" w:rsidR="00767FA5" w:rsidRPr="004C19B2" w:rsidRDefault="00767FA5" w:rsidP="00C77BB9">
            <w:pPr>
              <w:spacing w:line="259" w:lineRule="auto"/>
              <w:ind w:left="454"/>
              <w:rPr>
                <w:rFonts w:ascii="Times New Roman" w:hAnsi="Times New Roman" w:cs="Times New Roman"/>
                <w:sz w:val="28"/>
                <w:szCs w:val="28"/>
              </w:rPr>
            </w:pPr>
            <w:r w:rsidRPr="004C19B2">
              <w:rPr>
                <w:rFonts w:ascii="Times New Roman" w:hAnsi="Times New Roman" w:cs="Times New Roman"/>
                <w:sz w:val="28"/>
                <w:szCs w:val="28"/>
              </w:rPr>
              <w:t>igazolására és a személyi térítési díj megállapítására</w:t>
            </w:r>
          </w:p>
        </w:tc>
        <w:tc>
          <w:tcPr>
            <w:tcW w:w="2268" w:type="dxa"/>
            <w:gridSpan w:val="2"/>
            <w:tcBorders>
              <w:top w:val="single" w:sz="4" w:space="0" w:color="000000"/>
              <w:left w:val="single" w:sz="4" w:space="0" w:color="000000"/>
              <w:bottom w:val="single" w:sz="4" w:space="0" w:color="000000"/>
              <w:right w:val="single" w:sz="4" w:space="0" w:color="000000"/>
            </w:tcBorders>
          </w:tcPr>
          <w:p w14:paraId="18F6DA26" w14:textId="77777777" w:rsidR="00767FA5" w:rsidRPr="004C19B2" w:rsidRDefault="00767FA5" w:rsidP="00C77BB9">
            <w:pPr>
              <w:spacing w:line="259" w:lineRule="auto"/>
              <w:rPr>
                <w:rFonts w:ascii="Times New Roman" w:hAnsi="Times New Roman" w:cs="Times New Roman"/>
                <w:sz w:val="28"/>
                <w:szCs w:val="28"/>
              </w:rPr>
            </w:pPr>
            <w:r w:rsidRPr="004C19B2">
              <w:rPr>
                <w:rFonts w:ascii="Times New Roman" w:hAnsi="Times New Roman" w:cs="Times New Roman"/>
                <w:sz w:val="28"/>
                <w:szCs w:val="28"/>
              </w:rPr>
              <w:t>A felvett adatok helyességének igazolása</w:t>
            </w:r>
          </w:p>
        </w:tc>
        <w:tc>
          <w:tcPr>
            <w:tcW w:w="2270" w:type="dxa"/>
            <w:tcBorders>
              <w:top w:val="single" w:sz="4" w:space="0" w:color="000000"/>
              <w:left w:val="single" w:sz="4" w:space="0" w:color="000000"/>
              <w:bottom w:val="single" w:sz="4" w:space="0" w:color="000000"/>
              <w:right w:val="single" w:sz="4" w:space="0" w:color="000000"/>
            </w:tcBorders>
          </w:tcPr>
          <w:p w14:paraId="511BA045" w14:textId="77777777" w:rsidR="00767FA5" w:rsidRPr="004C19B2" w:rsidRDefault="00767FA5" w:rsidP="00C77BB9">
            <w:pPr>
              <w:spacing w:line="259" w:lineRule="auto"/>
              <w:rPr>
                <w:rFonts w:ascii="Times New Roman" w:hAnsi="Times New Roman" w:cs="Times New Roman"/>
                <w:sz w:val="28"/>
                <w:szCs w:val="28"/>
              </w:rPr>
            </w:pPr>
            <w:r w:rsidRPr="004C19B2">
              <w:rPr>
                <w:rFonts w:ascii="Times New Roman" w:hAnsi="Times New Roman" w:cs="Times New Roman"/>
                <w:sz w:val="28"/>
                <w:szCs w:val="28"/>
              </w:rPr>
              <w:t>Megállapodás teljesítése a szociális igazgatásról és szociális ellátásokról szóló 1993. évi III. törvény 94/C. § (3) bekezdése alapján</w:t>
            </w:r>
          </w:p>
        </w:tc>
      </w:tr>
      <w:tr w:rsidR="00767FA5" w14:paraId="441488F4" w14:textId="77777777" w:rsidTr="00C77BB9">
        <w:trPr>
          <w:trHeight w:val="4398"/>
        </w:trPr>
        <w:tc>
          <w:tcPr>
            <w:tcW w:w="4534" w:type="dxa"/>
            <w:gridSpan w:val="2"/>
            <w:tcBorders>
              <w:top w:val="single" w:sz="4" w:space="0" w:color="000000"/>
              <w:left w:val="single" w:sz="4" w:space="0" w:color="000000"/>
              <w:bottom w:val="single" w:sz="4" w:space="0" w:color="000000"/>
              <w:right w:val="single" w:sz="4" w:space="0" w:color="000000"/>
            </w:tcBorders>
          </w:tcPr>
          <w:p w14:paraId="5AE81F49" w14:textId="77777777" w:rsidR="00767FA5" w:rsidRPr="004C19B2" w:rsidRDefault="00767FA5" w:rsidP="00C77BB9">
            <w:pPr>
              <w:spacing w:after="118" w:line="241" w:lineRule="auto"/>
              <w:ind w:left="28"/>
              <w:rPr>
                <w:rFonts w:ascii="Times New Roman" w:hAnsi="Times New Roman" w:cs="Times New Roman"/>
                <w:sz w:val="28"/>
                <w:szCs w:val="28"/>
              </w:rPr>
            </w:pPr>
            <w:bookmarkStart w:id="5" w:name="_Hlk199828549"/>
            <w:bookmarkEnd w:id="4"/>
            <w:r w:rsidRPr="004C19B2">
              <w:rPr>
                <w:rFonts w:ascii="Times New Roman" w:eastAsia="Arial" w:hAnsi="Times New Roman" w:cs="Times New Roman"/>
                <w:b/>
                <w:color w:val="2E74B5"/>
                <w:sz w:val="28"/>
                <w:szCs w:val="28"/>
              </w:rPr>
              <w:t xml:space="preserve">III. Egészségi állapotra vonatkozó igazolás </w:t>
            </w:r>
          </w:p>
          <w:p w14:paraId="16050857" w14:textId="77777777" w:rsidR="00767FA5" w:rsidRPr="004C19B2" w:rsidRDefault="00767FA5" w:rsidP="00767FA5">
            <w:pPr>
              <w:numPr>
                <w:ilvl w:val="0"/>
                <w:numId w:val="8"/>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Név (születési név)</w:t>
            </w:r>
          </w:p>
          <w:p w14:paraId="5A1DBCC2" w14:textId="77777777" w:rsidR="00767FA5" w:rsidRPr="004C19B2" w:rsidRDefault="00767FA5" w:rsidP="00767FA5">
            <w:pPr>
              <w:numPr>
                <w:ilvl w:val="0"/>
                <w:numId w:val="8"/>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Születési hely, idő</w:t>
            </w:r>
          </w:p>
          <w:p w14:paraId="41DF3F6F" w14:textId="77777777" w:rsidR="00767FA5" w:rsidRPr="004C19B2" w:rsidRDefault="00767FA5" w:rsidP="00767FA5">
            <w:pPr>
              <w:numPr>
                <w:ilvl w:val="0"/>
                <w:numId w:val="8"/>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Lakóhely</w:t>
            </w:r>
          </w:p>
          <w:p w14:paraId="2C9160D0" w14:textId="77777777" w:rsidR="00767FA5" w:rsidRPr="004C19B2" w:rsidRDefault="00767FA5" w:rsidP="00767FA5">
            <w:pPr>
              <w:numPr>
                <w:ilvl w:val="0"/>
                <w:numId w:val="8"/>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Társadalombiztosítási Azonosító Jel</w:t>
            </w:r>
          </w:p>
          <w:p w14:paraId="603BDD15" w14:textId="77777777" w:rsidR="00767FA5" w:rsidRPr="004C19B2" w:rsidRDefault="00767FA5" w:rsidP="00767FA5">
            <w:pPr>
              <w:numPr>
                <w:ilvl w:val="0"/>
                <w:numId w:val="8"/>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Krónikus betegségek felsorolása</w:t>
            </w:r>
          </w:p>
          <w:p w14:paraId="739D6071" w14:textId="77777777" w:rsidR="00767FA5" w:rsidRPr="004C19B2" w:rsidRDefault="00767FA5" w:rsidP="00767FA5">
            <w:pPr>
              <w:numPr>
                <w:ilvl w:val="0"/>
                <w:numId w:val="8"/>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Fertőző betegségek felsorolása</w:t>
            </w:r>
          </w:p>
          <w:p w14:paraId="7789CBE1" w14:textId="77777777" w:rsidR="00767FA5" w:rsidRPr="004C19B2" w:rsidRDefault="00767FA5" w:rsidP="00767FA5">
            <w:pPr>
              <w:numPr>
                <w:ilvl w:val="0"/>
                <w:numId w:val="8"/>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Fogyatékosság (típusa és mértéke)</w:t>
            </w:r>
          </w:p>
          <w:p w14:paraId="7C5F6840" w14:textId="77777777" w:rsidR="00767FA5" w:rsidRPr="004C19B2" w:rsidRDefault="00767FA5" w:rsidP="00767FA5">
            <w:pPr>
              <w:numPr>
                <w:ilvl w:val="0"/>
                <w:numId w:val="8"/>
              </w:numPr>
              <w:spacing w:line="246" w:lineRule="auto"/>
              <w:ind w:hanging="426"/>
              <w:rPr>
                <w:rFonts w:ascii="Times New Roman" w:hAnsi="Times New Roman" w:cs="Times New Roman"/>
                <w:sz w:val="28"/>
                <w:szCs w:val="28"/>
              </w:rPr>
            </w:pPr>
            <w:r w:rsidRPr="004C19B2">
              <w:rPr>
                <w:rFonts w:ascii="Times New Roman" w:hAnsi="Times New Roman" w:cs="Times New Roman"/>
                <w:sz w:val="28"/>
                <w:szCs w:val="28"/>
              </w:rPr>
              <w:t>Egyéb megjegyzések, pl. speciális diéta szükségessége</w:t>
            </w:r>
          </w:p>
          <w:p w14:paraId="732F66A5" w14:textId="77777777" w:rsidR="00767FA5" w:rsidRPr="004C19B2" w:rsidRDefault="00767FA5" w:rsidP="00767FA5">
            <w:pPr>
              <w:numPr>
                <w:ilvl w:val="0"/>
                <w:numId w:val="8"/>
              </w:numPr>
              <w:spacing w:line="246" w:lineRule="auto"/>
              <w:ind w:hanging="426"/>
              <w:rPr>
                <w:rFonts w:ascii="Times New Roman" w:hAnsi="Times New Roman" w:cs="Times New Roman"/>
                <w:sz w:val="28"/>
                <w:szCs w:val="28"/>
              </w:rPr>
            </w:pPr>
            <w:r w:rsidRPr="004C19B2">
              <w:rPr>
                <w:rFonts w:ascii="Times New Roman" w:hAnsi="Times New Roman" w:cs="Times New Roman"/>
                <w:sz w:val="28"/>
                <w:szCs w:val="28"/>
              </w:rPr>
              <w:t>A háziorvos (kezelőorvos) egyéb megjegyzései</w:t>
            </w:r>
          </w:p>
          <w:p w14:paraId="7C81AA78" w14:textId="77777777" w:rsidR="00767FA5" w:rsidRPr="004C19B2" w:rsidRDefault="00767FA5" w:rsidP="00767FA5">
            <w:pPr>
              <w:numPr>
                <w:ilvl w:val="0"/>
                <w:numId w:val="8"/>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Orvos aláírása</w:t>
            </w:r>
          </w:p>
        </w:tc>
        <w:tc>
          <w:tcPr>
            <w:tcW w:w="2268" w:type="dxa"/>
            <w:gridSpan w:val="2"/>
            <w:tcBorders>
              <w:top w:val="single" w:sz="4" w:space="0" w:color="000000"/>
              <w:left w:val="single" w:sz="4" w:space="0" w:color="000000"/>
              <w:bottom w:val="single" w:sz="4" w:space="0" w:color="000000"/>
              <w:right w:val="single" w:sz="4" w:space="0" w:color="000000"/>
            </w:tcBorders>
          </w:tcPr>
          <w:p w14:paraId="4B83AD22" w14:textId="77777777" w:rsidR="004C19B2" w:rsidRDefault="004C19B2" w:rsidP="00C77BB9">
            <w:pPr>
              <w:spacing w:line="259" w:lineRule="auto"/>
              <w:rPr>
                <w:rFonts w:ascii="Times New Roman" w:hAnsi="Times New Roman" w:cs="Times New Roman"/>
                <w:sz w:val="28"/>
                <w:szCs w:val="28"/>
              </w:rPr>
            </w:pPr>
          </w:p>
          <w:p w14:paraId="2D33EFE7" w14:textId="77777777" w:rsidR="004C19B2" w:rsidRDefault="004C19B2" w:rsidP="00C77BB9">
            <w:pPr>
              <w:spacing w:line="259" w:lineRule="auto"/>
              <w:rPr>
                <w:rFonts w:ascii="Times New Roman" w:hAnsi="Times New Roman" w:cs="Times New Roman"/>
                <w:sz w:val="28"/>
                <w:szCs w:val="28"/>
              </w:rPr>
            </w:pPr>
          </w:p>
          <w:p w14:paraId="1575B867" w14:textId="1595C1AE" w:rsidR="00767FA5" w:rsidRPr="004C19B2" w:rsidRDefault="00767FA5" w:rsidP="00C77BB9">
            <w:pPr>
              <w:spacing w:line="259" w:lineRule="auto"/>
              <w:rPr>
                <w:rFonts w:ascii="Times New Roman" w:hAnsi="Times New Roman" w:cs="Times New Roman"/>
                <w:sz w:val="28"/>
                <w:szCs w:val="28"/>
              </w:rPr>
            </w:pPr>
            <w:r w:rsidRPr="004C19B2">
              <w:rPr>
                <w:rFonts w:ascii="Times New Roman" w:hAnsi="Times New Roman" w:cs="Times New Roman"/>
                <w:sz w:val="28"/>
                <w:szCs w:val="28"/>
              </w:rPr>
              <w:t>Házi segítségnyújtás (szociális segítés és személyi gondozás) esetén jogszabályi kötelezettség teljesítése, szolgáltatás biztosítása</w:t>
            </w:r>
          </w:p>
        </w:tc>
        <w:tc>
          <w:tcPr>
            <w:tcW w:w="2270" w:type="dxa"/>
            <w:tcBorders>
              <w:top w:val="single" w:sz="4" w:space="0" w:color="000000"/>
              <w:left w:val="single" w:sz="4" w:space="0" w:color="000000"/>
              <w:bottom w:val="single" w:sz="4" w:space="0" w:color="000000"/>
              <w:right w:val="single" w:sz="4" w:space="0" w:color="000000"/>
            </w:tcBorders>
            <w:vAlign w:val="bottom"/>
          </w:tcPr>
          <w:p w14:paraId="6030162A" w14:textId="6EB62287" w:rsidR="00767FA5" w:rsidRPr="004C19B2" w:rsidRDefault="004C19B2" w:rsidP="00C77BB9">
            <w:pPr>
              <w:spacing w:after="1"/>
              <w:rPr>
                <w:rFonts w:ascii="Times New Roman" w:hAnsi="Times New Roman" w:cs="Times New Roman"/>
                <w:sz w:val="28"/>
                <w:szCs w:val="28"/>
              </w:rPr>
            </w:pPr>
            <w:r>
              <w:rPr>
                <w:rFonts w:ascii="Times New Roman" w:hAnsi="Times New Roman" w:cs="Times New Roman"/>
                <w:sz w:val="28"/>
                <w:szCs w:val="28"/>
              </w:rPr>
              <w:t xml:space="preserve">A </w:t>
            </w:r>
            <w:r w:rsidR="00767FA5" w:rsidRPr="004C19B2">
              <w:rPr>
                <w:rFonts w:ascii="Times New Roman" w:hAnsi="Times New Roman" w:cs="Times New Roman"/>
                <w:sz w:val="28"/>
                <w:szCs w:val="28"/>
              </w:rPr>
              <w:t xml:space="preserve">személyes gondoskodást nyújtó szociális ellátások igénybevételéről szóló 9/1999. (XI. </w:t>
            </w:r>
          </w:p>
          <w:p w14:paraId="2FCF45CA" w14:textId="77777777" w:rsidR="00767FA5" w:rsidRPr="004C19B2" w:rsidRDefault="00767FA5" w:rsidP="00C77BB9">
            <w:pPr>
              <w:spacing w:after="233" w:line="259" w:lineRule="auto"/>
              <w:rPr>
                <w:rFonts w:ascii="Times New Roman" w:hAnsi="Times New Roman" w:cs="Times New Roman"/>
                <w:sz w:val="28"/>
                <w:szCs w:val="28"/>
              </w:rPr>
            </w:pPr>
            <w:r w:rsidRPr="004C19B2">
              <w:rPr>
                <w:rFonts w:ascii="Times New Roman" w:hAnsi="Times New Roman" w:cs="Times New Roman"/>
                <w:sz w:val="28"/>
                <w:szCs w:val="28"/>
              </w:rPr>
              <w:t xml:space="preserve">24.) </w:t>
            </w:r>
            <w:proofErr w:type="spellStart"/>
            <w:r w:rsidRPr="004C19B2">
              <w:rPr>
                <w:rFonts w:ascii="Times New Roman" w:hAnsi="Times New Roman" w:cs="Times New Roman"/>
                <w:sz w:val="28"/>
                <w:szCs w:val="28"/>
              </w:rPr>
              <w:t>SzCsM</w:t>
            </w:r>
            <w:proofErr w:type="spellEnd"/>
            <w:r w:rsidRPr="004C19B2">
              <w:rPr>
                <w:rFonts w:ascii="Times New Roman" w:hAnsi="Times New Roman" w:cs="Times New Roman"/>
                <w:sz w:val="28"/>
                <w:szCs w:val="28"/>
              </w:rPr>
              <w:t xml:space="preserve"> rendelet</w:t>
            </w:r>
          </w:p>
          <w:p w14:paraId="3DB52BE0" w14:textId="77777777" w:rsidR="00767FA5" w:rsidRPr="004C19B2" w:rsidRDefault="00767FA5" w:rsidP="00C77BB9">
            <w:pPr>
              <w:spacing w:after="313"/>
              <w:rPr>
                <w:rFonts w:ascii="Times New Roman" w:hAnsi="Times New Roman" w:cs="Times New Roman"/>
                <w:sz w:val="28"/>
                <w:szCs w:val="28"/>
              </w:rPr>
            </w:pPr>
            <w:r w:rsidRPr="004C19B2">
              <w:rPr>
                <w:rFonts w:ascii="Times New Roman" w:hAnsi="Times New Roman" w:cs="Times New Roman"/>
                <w:sz w:val="28"/>
                <w:szCs w:val="28"/>
              </w:rPr>
              <w:t>1. számú melléklet: I. Egészségi állapotra vonatkozó igazolás</w:t>
            </w:r>
          </w:p>
          <w:p w14:paraId="6A6113E1" w14:textId="77777777" w:rsidR="00767FA5" w:rsidRPr="004C19B2" w:rsidRDefault="00767FA5" w:rsidP="00C77BB9">
            <w:pPr>
              <w:spacing w:line="259" w:lineRule="auto"/>
              <w:rPr>
                <w:rFonts w:ascii="Times New Roman" w:hAnsi="Times New Roman" w:cs="Times New Roman"/>
                <w:sz w:val="28"/>
                <w:szCs w:val="28"/>
              </w:rPr>
            </w:pPr>
            <w:r w:rsidRPr="004C19B2">
              <w:rPr>
                <w:rFonts w:ascii="Times New Roman" w:hAnsi="Times New Roman" w:cs="Times New Roman"/>
                <w:sz w:val="28"/>
                <w:szCs w:val="28"/>
              </w:rPr>
              <w:t xml:space="preserve">Érintett </w:t>
            </w:r>
          </w:p>
          <w:p w14:paraId="294480F9" w14:textId="77777777" w:rsidR="00767FA5" w:rsidRPr="004C19B2" w:rsidRDefault="00767FA5" w:rsidP="00C77BB9">
            <w:pPr>
              <w:spacing w:line="259" w:lineRule="auto"/>
              <w:rPr>
                <w:rFonts w:ascii="Times New Roman" w:hAnsi="Times New Roman" w:cs="Times New Roman"/>
                <w:sz w:val="28"/>
                <w:szCs w:val="28"/>
              </w:rPr>
            </w:pPr>
            <w:r w:rsidRPr="004C19B2">
              <w:rPr>
                <w:rFonts w:ascii="Times New Roman" w:hAnsi="Times New Roman" w:cs="Times New Roman"/>
                <w:sz w:val="28"/>
                <w:szCs w:val="28"/>
              </w:rPr>
              <w:t>létfontosságú érdeke</w:t>
            </w:r>
          </w:p>
        </w:tc>
      </w:tr>
      <w:tr w:rsidR="00767FA5" w14:paraId="10D0E6ED" w14:textId="77777777" w:rsidTr="00C77BB9">
        <w:trPr>
          <w:trHeight w:val="5554"/>
        </w:trPr>
        <w:tc>
          <w:tcPr>
            <w:tcW w:w="4534" w:type="dxa"/>
            <w:gridSpan w:val="2"/>
            <w:tcBorders>
              <w:top w:val="single" w:sz="4" w:space="0" w:color="000000"/>
              <w:left w:val="single" w:sz="4" w:space="0" w:color="000000"/>
              <w:bottom w:val="single" w:sz="4" w:space="0" w:color="000000"/>
              <w:right w:val="single" w:sz="4" w:space="0" w:color="000000"/>
            </w:tcBorders>
          </w:tcPr>
          <w:p w14:paraId="62D6D0D4" w14:textId="77777777" w:rsidR="00767FA5" w:rsidRPr="004C19B2" w:rsidRDefault="00767FA5" w:rsidP="00C77BB9">
            <w:pPr>
              <w:spacing w:after="99" w:line="259" w:lineRule="auto"/>
              <w:ind w:left="28"/>
              <w:rPr>
                <w:rFonts w:ascii="Times New Roman" w:hAnsi="Times New Roman" w:cs="Times New Roman"/>
                <w:sz w:val="28"/>
                <w:szCs w:val="28"/>
              </w:rPr>
            </w:pPr>
            <w:r w:rsidRPr="004C19B2">
              <w:rPr>
                <w:rFonts w:ascii="Times New Roman" w:eastAsia="Arial" w:hAnsi="Times New Roman" w:cs="Times New Roman"/>
                <w:b/>
                <w:color w:val="2E74B5"/>
                <w:sz w:val="28"/>
                <w:szCs w:val="28"/>
              </w:rPr>
              <w:t>IV. Értékelő adatlap</w:t>
            </w:r>
          </w:p>
          <w:p w14:paraId="66164D33" w14:textId="77777777" w:rsidR="00767FA5" w:rsidRPr="004C19B2" w:rsidRDefault="00767FA5" w:rsidP="00767FA5">
            <w:pPr>
              <w:numPr>
                <w:ilvl w:val="0"/>
                <w:numId w:val="9"/>
              </w:numPr>
              <w:spacing w:after="18" w:line="259" w:lineRule="auto"/>
              <w:ind w:hanging="426"/>
              <w:rPr>
                <w:rFonts w:ascii="Times New Roman" w:hAnsi="Times New Roman" w:cs="Times New Roman"/>
                <w:sz w:val="28"/>
                <w:szCs w:val="28"/>
              </w:rPr>
            </w:pPr>
            <w:r w:rsidRPr="004C19B2">
              <w:rPr>
                <w:rFonts w:ascii="Times New Roman" w:hAnsi="Times New Roman" w:cs="Times New Roman"/>
                <w:sz w:val="28"/>
                <w:szCs w:val="28"/>
              </w:rPr>
              <w:t>Személyes adatok</w:t>
            </w:r>
          </w:p>
          <w:p w14:paraId="009C84DC" w14:textId="77777777" w:rsidR="00767FA5" w:rsidRPr="004C19B2" w:rsidRDefault="00767FA5" w:rsidP="004C19B2">
            <w:pPr>
              <w:pStyle w:val="Listaszerbekezds"/>
              <w:numPr>
                <w:ilvl w:val="0"/>
                <w:numId w:val="26"/>
              </w:numPr>
              <w:spacing w:line="259" w:lineRule="auto"/>
              <w:rPr>
                <w:rFonts w:ascii="Times New Roman" w:hAnsi="Times New Roman" w:cs="Times New Roman"/>
                <w:sz w:val="28"/>
                <w:szCs w:val="28"/>
              </w:rPr>
            </w:pPr>
            <w:r w:rsidRPr="004C19B2">
              <w:rPr>
                <w:rFonts w:ascii="Times New Roman" w:hAnsi="Times New Roman" w:cs="Times New Roman"/>
                <w:sz w:val="28"/>
                <w:szCs w:val="28"/>
              </w:rPr>
              <w:t>Név</w:t>
            </w:r>
          </w:p>
          <w:p w14:paraId="0FA18B8B" w14:textId="77777777" w:rsidR="00767FA5" w:rsidRPr="004C19B2" w:rsidRDefault="00767FA5" w:rsidP="004C19B2">
            <w:pPr>
              <w:pStyle w:val="Listaszerbekezds"/>
              <w:numPr>
                <w:ilvl w:val="0"/>
                <w:numId w:val="26"/>
              </w:numPr>
              <w:spacing w:line="259" w:lineRule="auto"/>
              <w:rPr>
                <w:rFonts w:ascii="Times New Roman" w:hAnsi="Times New Roman" w:cs="Times New Roman"/>
                <w:sz w:val="28"/>
                <w:szCs w:val="28"/>
              </w:rPr>
            </w:pPr>
            <w:r w:rsidRPr="004C19B2">
              <w:rPr>
                <w:rFonts w:ascii="Times New Roman" w:hAnsi="Times New Roman" w:cs="Times New Roman"/>
                <w:sz w:val="28"/>
                <w:szCs w:val="28"/>
              </w:rPr>
              <w:t>Születési hely, idő</w:t>
            </w:r>
          </w:p>
          <w:p w14:paraId="43732000" w14:textId="77777777" w:rsidR="00767FA5" w:rsidRPr="004C19B2" w:rsidRDefault="00767FA5" w:rsidP="004C19B2">
            <w:pPr>
              <w:pStyle w:val="Listaszerbekezds"/>
              <w:numPr>
                <w:ilvl w:val="0"/>
                <w:numId w:val="26"/>
              </w:numPr>
              <w:spacing w:line="259" w:lineRule="auto"/>
              <w:rPr>
                <w:rFonts w:ascii="Times New Roman" w:hAnsi="Times New Roman" w:cs="Times New Roman"/>
                <w:sz w:val="28"/>
                <w:szCs w:val="28"/>
              </w:rPr>
            </w:pPr>
            <w:r w:rsidRPr="004C19B2">
              <w:rPr>
                <w:rFonts w:ascii="Times New Roman" w:hAnsi="Times New Roman" w:cs="Times New Roman"/>
                <w:sz w:val="28"/>
                <w:szCs w:val="28"/>
              </w:rPr>
              <w:t>Lakcím</w:t>
            </w:r>
          </w:p>
          <w:p w14:paraId="329F7070" w14:textId="77777777" w:rsidR="00767FA5" w:rsidRPr="004C19B2" w:rsidRDefault="00767FA5" w:rsidP="004C19B2">
            <w:pPr>
              <w:pStyle w:val="Listaszerbekezds"/>
              <w:numPr>
                <w:ilvl w:val="0"/>
                <w:numId w:val="26"/>
              </w:numPr>
              <w:spacing w:line="249" w:lineRule="auto"/>
              <w:rPr>
                <w:rFonts w:ascii="Times New Roman" w:hAnsi="Times New Roman" w:cs="Times New Roman"/>
                <w:sz w:val="28"/>
                <w:szCs w:val="28"/>
              </w:rPr>
            </w:pPr>
            <w:r w:rsidRPr="004C19B2">
              <w:rPr>
                <w:rFonts w:ascii="Times New Roman" w:hAnsi="Times New Roman" w:cs="Times New Roman"/>
                <w:sz w:val="28"/>
                <w:szCs w:val="28"/>
              </w:rPr>
              <w:t>Törvényes képviselő neve, elérhetősége</w:t>
            </w:r>
          </w:p>
          <w:p w14:paraId="29A93EF9" w14:textId="77777777" w:rsidR="00767FA5" w:rsidRPr="004C19B2" w:rsidRDefault="00767FA5" w:rsidP="00767FA5">
            <w:pPr>
              <w:numPr>
                <w:ilvl w:val="0"/>
                <w:numId w:val="9"/>
              </w:numPr>
              <w:spacing w:after="22" w:line="259" w:lineRule="auto"/>
              <w:ind w:hanging="426"/>
              <w:rPr>
                <w:rFonts w:ascii="Times New Roman" w:hAnsi="Times New Roman" w:cs="Times New Roman"/>
                <w:sz w:val="28"/>
                <w:szCs w:val="28"/>
              </w:rPr>
            </w:pPr>
            <w:r w:rsidRPr="004C19B2">
              <w:rPr>
                <w:rFonts w:ascii="Times New Roman" w:hAnsi="Times New Roman" w:cs="Times New Roman"/>
                <w:sz w:val="28"/>
                <w:szCs w:val="28"/>
              </w:rPr>
              <w:t>Mérőtábla</w:t>
            </w:r>
          </w:p>
          <w:p w14:paraId="5CE19878" w14:textId="77777777" w:rsidR="00767FA5" w:rsidRPr="004C19B2" w:rsidRDefault="00767FA5" w:rsidP="004C19B2">
            <w:pPr>
              <w:pStyle w:val="Listaszerbekezds"/>
              <w:numPr>
                <w:ilvl w:val="0"/>
                <w:numId w:val="30"/>
              </w:numPr>
              <w:spacing w:line="259" w:lineRule="auto"/>
              <w:rPr>
                <w:rFonts w:ascii="Times New Roman" w:hAnsi="Times New Roman" w:cs="Times New Roman"/>
                <w:sz w:val="28"/>
                <w:szCs w:val="28"/>
              </w:rPr>
            </w:pPr>
            <w:r w:rsidRPr="004C19B2">
              <w:rPr>
                <w:rFonts w:ascii="Times New Roman" w:hAnsi="Times New Roman" w:cs="Times New Roman"/>
                <w:sz w:val="28"/>
                <w:szCs w:val="28"/>
              </w:rPr>
              <w:t>Tevékenység, funkció</w:t>
            </w:r>
          </w:p>
          <w:p w14:paraId="55A30E68" w14:textId="77777777" w:rsidR="00767FA5" w:rsidRPr="004C19B2" w:rsidRDefault="00767FA5" w:rsidP="004C19B2">
            <w:pPr>
              <w:pStyle w:val="Listaszerbekezds"/>
              <w:numPr>
                <w:ilvl w:val="0"/>
                <w:numId w:val="30"/>
              </w:numPr>
              <w:spacing w:after="31" w:line="244" w:lineRule="auto"/>
              <w:rPr>
                <w:rFonts w:ascii="Times New Roman" w:hAnsi="Times New Roman" w:cs="Times New Roman"/>
                <w:sz w:val="28"/>
                <w:szCs w:val="28"/>
              </w:rPr>
            </w:pPr>
            <w:r w:rsidRPr="004C19B2">
              <w:rPr>
                <w:rFonts w:ascii="Times New Roman" w:hAnsi="Times New Roman" w:cs="Times New Roman"/>
                <w:sz w:val="28"/>
                <w:szCs w:val="28"/>
              </w:rPr>
              <w:t>Értékeljen 0-4 pont között (a pontérték a szükséges segítség mértékével emelkedik)</w:t>
            </w:r>
          </w:p>
          <w:p w14:paraId="6B6C8B50" w14:textId="77777777" w:rsidR="00767FA5" w:rsidRPr="004C19B2" w:rsidRDefault="00767FA5" w:rsidP="004C19B2">
            <w:pPr>
              <w:pStyle w:val="Listaszerbekezds"/>
              <w:numPr>
                <w:ilvl w:val="0"/>
                <w:numId w:val="30"/>
              </w:numPr>
              <w:spacing w:line="259" w:lineRule="auto"/>
              <w:rPr>
                <w:rFonts w:ascii="Times New Roman" w:hAnsi="Times New Roman" w:cs="Times New Roman"/>
                <w:sz w:val="28"/>
                <w:szCs w:val="28"/>
              </w:rPr>
            </w:pPr>
            <w:r w:rsidRPr="004C19B2">
              <w:rPr>
                <w:rFonts w:ascii="Times New Roman" w:hAnsi="Times New Roman" w:cs="Times New Roman"/>
                <w:sz w:val="28"/>
                <w:szCs w:val="28"/>
              </w:rPr>
              <w:t>Intézményvezető</w:t>
            </w:r>
          </w:p>
          <w:p w14:paraId="3E296C9B" w14:textId="77777777" w:rsidR="00767FA5" w:rsidRPr="004C19B2" w:rsidRDefault="00767FA5" w:rsidP="004C19B2">
            <w:pPr>
              <w:pStyle w:val="Listaszerbekezds"/>
              <w:numPr>
                <w:ilvl w:val="0"/>
                <w:numId w:val="30"/>
              </w:numPr>
              <w:spacing w:line="259" w:lineRule="auto"/>
              <w:rPr>
                <w:rFonts w:ascii="Times New Roman" w:hAnsi="Times New Roman" w:cs="Times New Roman"/>
                <w:sz w:val="28"/>
                <w:szCs w:val="28"/>
              </w:rPr>
            </w:pPr>
            <w:r w:rsidRPr="004C19B2">
              <w:rPr>
                <w:rFonts w:ascii="Times New Roman" w:hAnsi="Times New Roman" w:cs="Times New Roman"/>
                <w:sz w:val="28"/>
                <w:szCs w:val="28"/>
              </w:rPr>
              <w:t>Orvos</w:t>
            </w:r>
          </w:p>
          <w:p w14:paraId="5638498E" w14:textId="77777777" w:rsidR="00767FA5" w:rsidRPr="004C19B2" w:rsidRDefault="00767FA5" w:rsidP="00767FA5">
            <w:pPr>
              <w:numPr>
                <w:ilvl w:val="0"/>
                <w:numId w:val="9"/>
              </w:numPr>
              <w:spacing w:after="21" w:line="259" w:lineRule="auto"/>
              <w:ind w:hanging="426"/>
              <w:rPr>
                <w:rFonts w:ascii="Times New Roman" w:hAnsi="Times New Roman" w:cs="Times New Roman"/>
                <w:sz w:val="28"/>
                <w:szCs w:val="28"/>
              </w:rPr>
            </w:pPr>
            <w:r w:rsidRPr="004C19B2">
              <w:rPr>
                <w:rFonts w:ascii="Times New Roman" w:hAnsi="Times New Roman" w:cs="Times New Roman"/>
                <w:sz w:val="28"/>
                <w:szCs w:val="28"/>
              </w:rPr>
              <w:t>Értékelés</w:t>
            </w:r>
          </w:p>
          <w:p w14:paraId="486A9EDB" w14:textId="77777777" w:rsidR="00767FA5" w:rsidRPr="004C19B2" w:rsidRDefault="00767FA5" w:rsidP="004C19B2">
            <w:pPr>
              <w:pStyle w:val="Listaszerbekezds"/>
              <w:numPr>
                <w:ilvl w:val="0"/>
                <w:numId w:val="29"/>
              </w:numPr>
              <w:spacing w:line="259" w:lineRule="auto"/>
              <w:rPr>
                <w:rFonts w:ascii="Times New Roman" w:hAnsi="Times New Roman" w:cs="Times New Roman"/>
                <w:sz w:val="28"/>
                <w:szCs w:val="28"/>
              </w:rPr>
            </w:pPr>
            <w:r w:rsidRPr="004C19B2">
              <w:rPr>
                <w:rFonts w:ascii="Times New Roman" w:hAnsi="Times New Roman" w:cs="Times New Roman"/>
                <w:sz w:val="28"/>
                <w:szCs w:val="28"/>
              </w:rPr>
              <w:t>Fokozat</w:t>
            </w:r>
          </w:p>
          <w:p w14:paraId="3D5D2255" w14:textId="77777777" w:rsidR="00767FA5" w:rsidRPr="004C19B2" w:rsidRDefault="00767FA5" w:rsidP="004C19B2">
            <w:pPr>
              <w:pStyle w:val="Listaszerbekezds"/>
              <w:numPr>
                <w:ilvl w:val="0"/>
                <w:numId w:val="29"/>
              </w:numPr>
              <w:spacing w:line="259" w:lineRule="auto"/>
              <w:rPr>
                <w:rFonts w:ascii="Times New Roman" w:hAnsi="Times New Roman" w:cs="Times New Roman"/>
                <w:sz w:val="28"/>
                <w:szCs w:val="28"/>
              </w:rPr>
            </w:pPr>
            <w:r w:rsidRPr="004C19B2">
              <w:rPr>
                <w:rFonts w:ascii="Times New Roman" w:hAnsi="Times New Roman" w:cs="Times New Roman"/>
                <w:sz w:val="28"/>
                <w:szCs w:val="28"/>
              </w:rPr>
              <w:t>Értékelés</w:t>
            </w:r>
          </w:p>
          <w:p w14:paraId="38FAEA80" w14:textId="77777777" w:rsidR="00767FA5" w:rsidRPr="004C19B2" w:rsidRDefault="00767FA5" w:rsidP="004C19B2">
            <w:pPr>
              <w:pStyle w:val="Listaszerbekezds"/>
              <w:numPr>
                <w:ilvl w:val="0"/>
                <w:numId w:val="29"/>
              </w:numPr>
              <w:spacing w:line="259" w:lineRule="auto"/>
              <w:rPr>
                <w:rFonts w:ascii="Times New Roman" w:hAnsi="Times New Roman" w:cs="Times New Roman"/>
                <w:sz w:val="28"/>
                <w:szCs w:val="28"/>
              </w:rPr>
            </w:pPr>
            <w:r w:rsidRPr="004C19B2">
              <w:rPr>
                <w:rFonts w:ascii="Times New Roman" w:hAnsi="Times New Roman" w:cs="Times New Roman"/>
                <w:sz w:val="28"/>
                <w:szCs w:val="28"/>
              </w:rPr>
              <w:t>Pontszám</w:t>
            </w:r>
          </w:p>
          <w:p w14:paraId="0D02FF41" w14:textId="1AC60E9F" w:rsidR="00767FA5" w:rsidRPr="004C19B2" w:rsidRDefault="004C19B2" w:rsidP="004C19B2">
            <w:pPr>
              <w:pStyle w:val="Listaszerbekezds"/>
              <w:numPr>
                <w:ilvl w:val="0"/>
                <w:numId w:val="29"/>
              </w:numPr>
              <w:spacing w:line="259" w:lineRule="auto"/>
              <w:rPr>
                <w:rFonts w:ascii="Times New Roman" w:hAnsi="Times New Roman" w:cs="Times New Roman"/>
                <w:sz w:val="28"/>
                <w:szCs w:val="28"/>
              </w:rPr>
            </w:pPr>
            <w:r w:rsidRPr="004C19B2">
              <w:rPr>
                <w:rFonts w:ascii="Times New Roman" w:hAnsi="Times New Roman" w:cs="Times New Roman"/>
                <w:sz w:val="28"/>
                <w:szCs w:val="28"/>
              </w:rPr>
              <w:t>J</w:t>
            </w:r>
            <w:r w:rsidR="00767FA5" w:rsidRPr="004C19B2">
              <w:rPr>
                <w:rFonts w:ascii="Times New Roman" w:hAnsi="Times New Roman" w:cs="Times New Roman"/>
                <w:sz w:val="28"/>
                <w:szCs w:val="28"/>
              </w:rPr>
              <w:t>ellemzők</w:t>
            </w:r>
          </w:p>
          <w:p w14:paraId="4707106B" w14:textId="77777777" w:rsidR="00767FA5" w:rsidRPr="004C19B2" w:rsidRDefault="00767FA5" w:rsidP="00767FA5">
            <w:pPr>
              <w:numPr>
                <w:ilvl w:val="0"/>
                <w:numId w:val="9"/>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Aláírások</w:t>
            </w:r>
          </w:p>
        </w:tc>
        <w:tc>
          <w:tcPr>
            <w:tcW w:w="2268" w:type="dxa"/>
            <w:gridSpan w:val="2"/>
            <w:tcBorders>
              <w:top w:val="single" w:sz="4" w:space="0" w:color="000000"/>
              <w:left w:val="single" w:sz="4" w:space="0" w:color="000000"/>
              <w:bottom w:val="single" w:sz="4" w:space="0" w:color="000000"/>
              <w:right w:val="single" w:sz="4" w:space="0" w:color="000000"/>
            </w:tcBorders>
          </w:tcPr>
          <w:p w14:paraId="27899DB0" w14:textId="77777777" w:rsidR="004C19B2" w:rsidRDefault="004C19B2" w:rsidP="00C77BB9">
            <w:pPr>
              <w:spacing w:after="121"/>
              <w:ind w:left="28"/>
              <w:rPr>
                <w:rFonts w:ascii="Times New Roman" w:hAnsi="Times New Roman" w:cs="Times New Roman"/>
                <w:sz w:val="28"/>
                <w:szCs w:val="28"/>
              </w:rPr>
            </w:pPr>
          </w:p>
          <w:p w14:paraId="2293AF31" w14:textId="77777777" w:rsidR="004C19B2" w:rsidRDefault="004C19B2" w:rsidP="00C77BB9">
            <w:pPr>
              <w:spacing w:after="121"/>
              <w:ind w:left="28"/>
              <w:rPr>
                <w:rFonts w:ascii="Times New Roman" w:hAnsi="Times New Roman" w:cs="Times New Roman"/>
                <w:sz w:val="28"/>
                <w:szCs w:val="28"/>
              </w:rPr>
            </w:pPr>
          </w:p>
          <w:p w14:paraId="750DAE5D" w14:textId="7D7F9568" w:rsidR="00767FA5" w:rsidRPr="004C19B2" w:rsidRDefault="00767FA5" w:rsidP="00C77BB9">
            <w:pPr>
              <w:spacing w:after="121"/>
              <w:ind w:left="28"/>
              <w:rPr>
                <w:rFonts w:ascii="Times New Roman" w:hAnsi="Times New Roman" w:cs="Times New Roman"/>
                <w:sz w:val="28"/>
                <w:szCs w:val="28"/>
              </w:rPr>
            </w:pPr>
            <w:r w:rsidRPr="004C19B2">
              <w:rPr>
                <w:rFonts w:ascii="Times New Roman" w:hAnsi="Times New Roman" w:cs="Times New Roman"/>
                <w:sz w:val="28"/>
                <w:szCs w:val="28"/>
              </w:rPr>
              <w:t xml:space="preserve">Jogszabályi kötelezettség teljesítése </w:t>
            </w:r>
          </w:p>
          <w:p w14:paraId="28E7094B" w14:textId="77777777" w:rsidR="00767FA5" w:rsidRPr="004C19B2" w:rsidRDefault="00767FA5" w:rsidP="00C77BB9">
            <w:pPr>
              <w:spacing w:after="1"/>
              <w:ind w:left="28"/>
              <w:rPr>
                <w:rFonts w:ascii="Times New Roman" w:hAnsi="Times New Roman" w:cs="Times New Roman"/>
                <w:sz w:val="28"/>
                <w:szCs w:val="28"/>
              </w:rPr>
            </w:pPr>
            <w:r w:rsidRPr="004C19B2">
              <w:rPr>
                <w:rFonts w:ascii="Times New Roman" w:hAnsi="Times New Roman" w:cs="Times New Roman"/>
                <w:sz w:val="28"/>
                <w:szCs w:val="28"/>
              </w:rPr>
              <w:t xml:space="preserve">A gondozási szükséglet vizsgálata és a vizsgálat </w:t>
            </w:r>
          </w:p>
          <w:p w14:paraId="425C3E1D" w14:textId="77777777" w:rsidR="00767FA5" w:rsidRPr="004C19B2" w:rsidRDefault="00767FA5" w:rsidP="00C77BB9">
            <w:pPr>
              <w:spacing w:line="259" w:lineRule="auto"/>
              <w:ind w:left="28"/>
              <w:rPr>
                <w:rFonts w:ascii="Times New Roman" w:hAnsi="Times New Roman" w:cs="Times New Roman"/>
                <w:sz w:val="28"/>
                <w:szCs w:val="28"/>
              </w:rPr>
            </w:pPr>
            <w:r w:rsidRPr="004C19B2">
              <w:rPr>
                <w:rFonts w:ascii="Times New Roman" w:hAnsi="Times New Roman" w:cs="Times New Roman"/>
                <w:sz w:val="28"/>
                <w:szCs w:val="28"/>
              </w:rPr>
              <w:t>eredményének igazolása</w:t>
            </w:r>
          </w:p>
        </w:tc>
        <w:tc>
          <w:tcPr>
            <w:tcW w:w="2270" w:type="dxa"/>
            <w:tcBorders>
              <w:top w:val="single" w:sz="4" w:space="0" w:color="000000"/>
              <w:left w:val="single" w:sz="4" w:space="0" w:color="000000"/>
              <w:bottom w:val="single" w:sz="4" w:space="0" w:color="000000"/>
              <w:right w:val="single" w:sz="4" w:space="0" w:color="000000"/>
            </w:tcBorders>
          </w:tcPr>
          <w:p w14:paraId="0D66310D" w14:textId="77777777" w:rsidR="004C19B2" w:rsidRDefault="004C19B2" w:rsidP="00C77BB9">
            <w:pPr>
              <w:rPr>
                <w:rFonts w:ascii="Times New Roman" w:hAnsi="Times New Roman" w:cs="Times New Roman"/>
                <w:sz w:val="28"/>
                <w:szCs w:val="28"/>
              </w:rPr>
            </w:pPr>
          </w:p>
          <w:p w14:paraId="24DE4165" w14:textId="77777777" w:rsidR="004C19B2" w:rsidRDefault="004C19B2" w:rsidP="00C77BB9">
            <w:pPr>
              <w:rPr>
                <w:rFonts w:ascii="Times New Roman" w:hAnsi="Times New Roman" w:cs="Times New Roman"/>
                <w:sz w:val="28"/>
                <w:szCs w:val="28"/>
              </w:rPr>
            </w:pPr>
          </w:p>
          <w:p w14:paraId="67C7BD64" w14:textId="2474834F" w:rsidR="00767FA5" w:rsidRPr="004C19B2" w:rsidRDefault="00767FA5" w:rsidP="00C77BB9">
            <w:pPr>
              <w:rPr>
                <w:rFonts w:ascii="Times New Roman" w:hAnsi="Times New Roman" w:cs="Times New Roman"/>
                <w:sz w:val="28"/>
                <w:szCs w:val="28"/>
              </w:rPr>
            </w:pPr>
            <w:r w:rsidRPr="004C19B2">
              <w:rPr>
                <w:rFonts w:ascii="Times New Roman" w:hAnsi="Times New Roman" w:cs="Times New Roman"/>
                <w:sz w:val="28"/>
                <w:szCs w:val="28"/>
              </w:rPr>
              <w:t xml:space="preserve">A gondozási szükséglet, valamint az egészségi állapoton alapuló </w:t>
            </w:r>
          </w:p>
          <w:p w14:paraId="74B9A3E1" w14:textId="77777777" w:rsidR="00767FA5" w:rsidRPr="004C19B2" w:rsidRDefault="00767FA5" w:rsidP="00C77BB9">
            <w:pPr>
              <w:spacing w:line="259" w:lineRule="auto"/>
              <w:rPr>
                <w:rFonts w:ascii="Times New Roman" w:hAnsi="Times New Roman" w:cs="Times New Roman"/>
                <w:sz w:val="28"/>
                <w:szCs w:val="28"/>
              </w:rPr>
            </w:pPr>
            <w:r w:rsidRPr="004C19B2">
              <w:rPr>
                <w:rFonts w:ascii="Times New Roman" w:hAnsi="Times New Roman" w:cs="Times New Roman"/>
                <w:sz w:val="28"/>
                <w:szCs w:val="28"/>
              </w:rPr>
              <w:t>szociális rászorultság vizsgálatának és igazolásának részletes szabályairól szóló 36/2007. (XII. 22.) SZMM rendelet 3. számú melléklete</w:t>
            </w:r>
          </w:p>
        </w:tc>
      </w:tr>
    </w:tbl>
    <w:p w14:paraId="67F4E0EB" w14:textId="77777777" w:rsidR="00767FA5" w:rsidRDefault="00767FA5" w:rsidP="005176FB">
      <w:pPr>
        <w:autoSpaceDE w:val="0"/>
        <w:autoSpaceDN w:val="0"/>
        <w:adjustRightInd w:val="0"/>
        <w:spacing w:after="0" w:line="240" w:lineRule="auto"/>
        <w:rPr>
          <w:rFonts w:ascii="Times New Roman" w:hAnsi="Times New Roman" w:cs="Times New Roman"/>
          <w:b/>
          <w:bCs/>
          <w:color w:val="000000"/>
          <w:kern w:val="0"/>
          <w:sz w:val="28"/>
          <w:szCs w:val="28"/>
        </w:rPr>
      </w:pPr>
    </w:p>
    <w:tbl>
      <w:tblPr>
        <w:tblStyle w:val="TableGrid"/>
        <w:tblW w:w="9072" w:type="dxa"/>
        <w:tblInd w:w="2" w:type="dxa"/>
        <w:tblCellMar>
          <w:top w:w="12" w:type="dxa"/>
          <w:left w:w="110" w:type="dxa"/>
          <w:right w:w="109" w:type="dxa"/>
        </w:tblCellMar>
        <w:tblLook w:val="04A0" w:firstRow="1" w:lastRow="0" w:firstColumn="1" w:lastColumn="0" w:noHBand="0" w:noVBand="1"/>
      </w:tblPr>
      <w:tblGrid>
        <w:gridCol w:w="4534"/>
        <w:gridCol w:w="2268"/>
        <w:gridCol w:w="2270"/>
      </w:tblGrid>
      <w:tr w:rsidR="00767FA5" w:rsidRPr="00767FA5" w14:paraId="191BABA4" w14:textId="77777777" w:rsidTr="00C77BB9">
        <w:trPr>
          <w:trHeight w:val="4954"/>
        </w:trPr>
        <w:tc>
          <w:tcPr>
            <w:tcW w:w="4534" w:type="dxa"/>
            <w:tcBorders>
              <w:top w:val="single" w:sz="4" w:space="0" w:color="000000"/>
              <w:left w:val="single" w:sz="4" w:space="0" w:color="000000"/>
              <w:bottom w:val="single" w:sz="4" w:space="0" w:color="000000"/>
              <w:right w:val="single" w:sz="4" w:space="0" w:color="000000"/>
            </w:tcBorders>
          </w:tcPr>
          <w:p w14:paraId="0DE6F954" w14:textId="6BE69AD2" w:rsidR="00767FA5" w:rsidRPr="00767FA5" w:rsidRDefault="00767FA5" w:rsidP="00767FA5">
            <w:pPr>
              <w:spacing w:after="101" w:line="259" w:lineRule="auto"/>
              <w:ind w:left="28"/>
              <w:rPr>
                <w:rFonts w:ascii="Times New Roman" w:eastAsia="Arial" w:hAnsi="Times New Roman" w:cs="Times New Roman"/>
                <w:color w:val="000000"/>
                <w:sz w:val="28"/>
                <w:szCs w:val="28"/>
              </w:rPr>
            </w:pPr>
            <w:r w:rsidRPr="00767FA5">
              <w:rPr>
                <w:rFonts w:ascii="Times New Roman" w:eastAsia="Arial" w:hAnsi="Times New Roman" w:cs="Times New Roman"/>
                <w:b/>
                <w:color w:val="2E74B5"/>
                <w:sz w:val="28"/>
                <w:szCs w:val="28"/>
              </w:rPr>
              <w:t>V. Megállapodás</w:t>
            </w:r>
          </w:p>
          <w:p w14:paraId="59DF17D1" w14:textId="77777777" w:rsidR="004F0E6F" w:rsidRDefault="00767FA5" w:rsidP="004F0E6F">
            <w:pPr>
              <w:pStyle w:val="Listaszerbekezds"/>
              <w:numPr>
                <w:ilvl w:val="0"/>
                <w:numId w:val="33"/>
              </w:numPr>
              <w:spacing w:line="242" w:lineRule="auto"/>
              <w:jc w:val="both"/>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 xml:space="preserve">Az </w:t>
            </w:r>
            <w:proofErr w:type="spellStart"/>
            <w:r w:rsidRPr="004F0E6F">
              <w:rPr>
                <w:rFonts w:ascii="Times New Roman" w:eastAsia="Arial" w:hAnsi="Times New Roman" w:cs="Times New Roman"/>
                <w:color w:val="000000"/>
                <w:sz w:val="28"/>
                <w:szCs w:val="28"/>
              </w:rPr>
              <w:t>igénybevevő</w:t>
            </w:r>
            <w:proofErr w:type="spellEnd"/>
            <w:r w:rsidRPr="004F0E6F">
              <w:rPr>
                <w:rFonts w:ascii="Times New Roman" w:eastAsia="Arial" w:hAnsi="Times New Roman" w:cs="Times New Roman"/>
                <w:color w:val="000000"/>
                <w:sz w:val="28"/>
                <w:szCs w:val="28"/>
              </w:rPr>
              <w:t xml:space="preserve"> </w:t>
            </w:r>
          </w:p>
          <w:p w14:paraId="488AE21E" w14:textId="77777777" w:rsidR="004F0E6F" w:rsidRDefault="00767FA5" w:rsidP="004F0E6F">
            <w:pPr>
              <w:pStyle w:val="Listaszerbekezds"/>
              <w:numPr>
                <w:ilvl w:val="0"/>
                <w:numId w:val="34"/>
              </w:numPr>
              <w:spacing w:line="242" w:lineRule="auto"/>
              <w:jc w:val="both"/>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 xml:space="preserve">természetes személyazonosító adatai (név, születési név, születési hely, idő, anyja neve) </w:t>
            </w:r>
          </w:p>
          <w:p w14:paraId="70F7BAF1" w14:textId="35F664EE" w:rsidR="00767FA5" w:rsidRPr="004F0E6F" w:rsidRDefault="00767FA5" w:rsidP="004F0E6F">
            <w:pPr>
              <w:pStyle w:val="Listaszerbekezds"/>
              <w:numPr>
                <w:ilvl w:val="0"/>
                <w:numId w:val="34"/>
              </w:numPr>
              <w:spacing w:line="242" w:lineRule="auto"/>
              <w:jc w:val="both"/>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 xml:space="preserve">A kérelmező lakó- és tartózkodási helye, értesítési címe </w:t>
            </w:r>
          </w:p>
          <w:p w14:paraId="6ACBAEED" w14:textId="77777777" w:rsidR="00767FA5" w:rsidRPr="004F0E6F" w:rsidRDefault="00767FA5" w:rsidP="004F0E6F">
            <w:pPr>
              <w:pStyle w:val="Listaszerbekezds"/>
              <w:numPr>
                <w:ilvl w:val="0"/>
                <w:numId w:val="34"/>
              </w:numPr>
              <w:spacing w:line="259" w:lineRule="auto"/>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Telefonszáma</w:t>
            </w:r>
          </w:p>
          <w:p w14:paraId="2302B236" w14:textId="77777777" w:rsidR="00767FA5" w:rsidRPr="004F0E6F" w:rsidRDefault="00767FA5" w:rsidP="004F0E6F">
            <w:pPr>
              <w:pStyle w:val="Listaszerbekezds"/>
              <w:numPr>
                <w:ilvl w:val="0"/>
                <w:numId w:val="34"/>
              </w:numPr>
              <w:spacing w:line="259" w:lineRule="auto"/>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Személyi igazolvány száma</w:t>
            </w:r>
          </w:p>
          <w:p w14:paraId="397B7BB0" w14:textId="77AF70AE" w:rsidR="00767FA5" w:rsidRPr="004F0E6F" w:rsidRDefault="00767FA5" w:rsidP="004F0E6F">
            <w:pPr>
              <w:pStyle w:val="Listaszerbekezds"/>
              <w:numPr>
                <w:ilvl w:val="0"/>
                <w:numId w:val="34"/>
              </w:numPr>
              <w:spacing w:line="259" w:lineRule="auto"/>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Társadalombiztosítási Azonosító</w:t>
            </w:r>
            <w:r w:rsidR="004F0E6F" w:rsidRPr="004F0E6F">
              <w:rPr>
                <w:rFonts w:ascii="Times New Roman" w:eastAsia="Arial" w:hAnsi="Times New Roman" w:cs="Times New Roman"/>
                <w:color w:val="000000"/>
                <w:sz w:val="28"/>
                <w:szCs w:val="28"/>
              </w:rPr>
              <w:t xml:space="preserve"> </w:t>
            </w:r>
            <w:r w:rsidRPr="004F0E6F">
              <w:rPr>
                <w:rFonts w:ascii="Times New Roman" w:eastAsia="Arial" w:hAnsi="Times New Roman" w:cs="Times New Roman"/>
                <w:color w:val="000000"/>
                <w:sz w:val="28"/>
                <w:szCs w:val="28"/>
              </w:rPr>
              <w:t>Jele</w:t>
            </w:r>
          </w:p>
          <w:p w14:paraId="5C5D183D" w14:textId="77777777" w:rsidR="004F0E6F" w:rsidRDefault="00767FA5" w:rsidP="004F0E6F">
            <w:pPr>
              <w:pStyle w:val="Listaszerbekezds"/>
              <w:numPr>
                <w:ilvl w:val="0"/>
                <w:numId w:val="34"/>
              </w:numPr>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Nyugdíjfolyósító törzsszáma</w:t>
            </w:r>
          </w:p>
          <w:p w14:paraId="5144E002" w14:textId="58703AE9" w:rsidR="00767FA5" w:rsidRPr="004F0E6F" w:rsidRDefault="00767FA5" w:rsidP="004F0E6F">
            <w:pPr>
              <w:pStyle w:val="Listaszerbekezds"/>
              <w:numPr>
                <w:ilvl w:val="0"/>
                <w:numId w:val="34"/>
              </w:numPr>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 xml:space="preserve"> Legközelebbi hozzátartozó neve, </w:t>
            </w:r>
            <w:r w:rsidR="00A95BF9">
              <w:rPr>
                <w:rFonts w:ascii="Times New Roman" w:eastAsia="Arial" w:hAnsi="Times New Roman" w:cs="Times New Roman"/>
                <w:color w:val="000000"/>
                <w:sz w:val="28"/>
                <w:szCs w:val="28"/>
              </w:rPr>
              <w:t xml:space="preserve">lakcíme, </w:t>
            </w:r>
            <w:r w:rsidRPr="004F0E6F">
              <w:rPr>
                <w:rFonts w:ascii="Times New Roman" w:eastAsia="Arial" w:hAnsi="Times New Roman" w:cs="Times New Roman"/>
                <w:color w:val="000000"/>
                <w:sz w:val="28"/>
                <w:szCs w:val="28"/>
              </w:rPr>
              <w:t>elérhetősége</w:t>
            </w:r>
          </w:p>
          <w:p w14:paraId="5A529B18" w14:textId="1E43FE94" w:rsidR="00767FA5" w:rsidRPr="004F0E6F" w:rsidRDefault="00767FA5" w:rsidP="004F0E6F">
            <w:pPr>
              <w:pStyle w:val="Listaszerbekezds"/>
              <w:numPr>
                <w:ilvl w:val="0"/>
                <w:numId w:val="33"/>
              </w:numPr>
              <w:spacing w:line="259" w:lineRule="auto"/>
              <w:jc w:val="both"/>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Az ellátás kezdetének időpontja</w:t>
            </w:r>
          </w:p>
          <w:p w14:paraId="2E14D6EA" w14:textId="77777777" w:rsidR="00767FA5" w:rsidRPr="00767FA5" w:rsidRDefault="00767FA5" w:rsidP="004F0E6F">
            <w:pPr>
              <w:numPr>
                <w:ilvl w:val="0"/>
                <w:numId w:val="33"/>
              </w:numPr>
              <w:spacing w:line="243"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Az intézményi ellátás időtartama (a határozott vagy határozatlan időtartam megjelölése) </w:t>
            </w:r>
          </w:p>
          <w:p w14:paraId="23E92BD2" w14:textId="77777777" w:rsidR="004F0E6F" w:rsidRDefault="00767FA5" w:rsidP="004F0E6F">
            <w:pPr>
              <w:numPr>
                <w:ilvl w:val="0"/>
                <w:numId w:val="33"/>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Az </w:t>
            </w:r>
            <w:proofErr w:type="spellStart"/>
            <w:r w:rsidRPr="00767FA5">
              <w:rPr>
                <w:rFonts w:ascii="Times New Roman" w:eastAsia="Arial" w:hAnsi="Times New Roman" w:cs="Times New Roman"/>
                <w:color w:val="000000"/>
                <w:sz w:val="28"/>
                <w:szCs w:val="28"/>
              </w:rPr>
              <w:t>igénybevevő</w:t>
            </w:r>
            <w:proofErr w:type="spellEnd"/>
            <w:r w:rsidRPr="00767FA5">
              <w:rPr>
                <w:rFonts w:ascii="Times New Roman" w:eastAsia="Arial" w:hAnsi="Times New Roman" w:cs="Times New Roman"/>
                <w:color w:val="000000"/>
                <w:sz w:val="28"/>
                <w:szCs w:val="28"/>
              </w:rPr>
              <w:t xml:space="preserve"> számára nyújtott szolgáltatások tartalma </w:t>
            </w:r>
          </w:p>
          <w:p w14:paraId="4D950426" w14:textId="77777777" w:rsidR="00767FA5" w:rsidRDefault="00767FA5" w:rsidP="004F0E6F">
            <w:pPr>
              <w:pStyle w:val="Listaszerbekezds"/>
              <w:numPr>
                <w:ilvl w:val="0"/>
                <w:numId w:val="37"/>
              </w:numPr>
              <w:spacing w:line="259" w:lineRule="auto"/>
              <w:jc w:val="both"/>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szociális segítés</w:t>
            </w:r>
          </w:p>
          <w:p w14:paraId="0522EEBB" w14:textId="77777777" w:rsidR="004F0E6F" w:rsidRPr="004F0E6F" w:rsidRDefault="004F0E6F" w:rsidP="004F0E6F">
            <w:pPr>
              <w:pStyle w:val="Listaszerbekezds"/>
              <w:numPr>
                <w:ilvl w:val="0"/>
                <w:numId w:val="37"/>
              </w:numPr>
              <w:spacing w:line="259" w:lineRule="auto"/>
              <w:jc w:val="both"/>
              <w:rPr>
                <w:rFonts w:ascii="Times New Roman" w:eastAsia="Arial" w:hAnsi="Times New Roman" w:cs="Times New Roman"/>
                <w:color w:val="000000"/>
                <w:sz w:val="28"/>
                <w:szCs w:val="28"/>
              </w:rPr>
            </w:pPr>
            <w:r w:rsidRPr="004F0E6F">
              <w:rPr>
                <w:rFonts w:ascii="Times New Roman" w:hAnsi="Times New Roman" w:cs="Times New Roman"/>
                <w:sz w:val="28"/>
                <w:szCs w:val="28"/>
              </w:rPr>
              <w:t>személyi gondozás</w:t>
            </w:r>
          </w:p>
          <w:p w14:paraId="4136069E" w14:textId="77777777" w:rsidR="004F0E6F" w:rsidRPr="00A95BF9" w:rsidRDefault="004F0E6F" w:rsidP="004F0E6F">
            <w:pPr>
              <w:pStyle w:val="Listaszerbekezds"/>
              <w:numPr>
                <w:ilvl w:val="0"/>
                <w:numId w:val="33"/>
              </w:numPr>
              <w:spacing w:line="259" w:lineRule="auto"/>
              <w:jc w:val="both"/>
              <w:rPr>
                <w:rFonts w:ascii="Times New Roman" w:eastAsia="Arial" w:hAnsi="Times New Roman" w:cs="Times New Roman"/>
                <w:color w:val="000000"/>
                <w:sz w:val="28"/>
                <w:szCs w:val="28"/>
              </w:rPr>
            </w:pPr>
            <w:r w:rsidRPr="004F0E6F">
              <w:rPr>
                <w:rFonts w:ascii="Times New Roman" w:hAnsi="Times New Roman" w:cs="Times New Roman"/>
                <w:sz w:val="28"/>
                <w:szCs w:val="28"/>
              </w:rPr>
              <w:t>A személyi térítési díj megállapítására, fizetésére vonatkozó szabályok</w:t>
            </w:r>
          </w:p>
          <w:p w14:paraId="7651AF84" w14:textId="4582B566" w:rsidR="00A95BF9" w:rsidRPr="004F0E6F" w:rsidRDefault="00A95BF9" w:rsidP="004F0E6F">
            <w:pPr>
              <w:pStyle w:val="Listaszerbekezds"/>
              <w:numPr>
                <w:ilvl w:val="0"/>
                <w:numId w:val="33"/>
              </w:numPr>
              <w:spacing w:line="259" w:lineRule="auto"/>
              <w:jc w:val="both"/>
              <w:rPr>
                <w:rFonts w:ascii="Times New Roman" w:eastAsia="Arial" w:hAnsi="Times New Roman" w:cs="Times New Roman"/>
                <w:color w:val="000000"/>
                <w:sz w:val="28"/>
                <w:szCs w:val="28"/>
              </w:rPr>
            </w:pPr>
            <w:r>
              <w:rPr>
                <w:rFonts w:ascii="Times New Roman" w:hAnsi="Times New Roman" w:cs="Times New Roman"/>
                <w:sz w:val="28"/>
                <w:szCs w:val="28"/>
              </w:rPr>
              <w:t>Az intézmény által biztosított szolgáltatás formái, módja, tartalma</w:t>
            </w:r>
          </w:p>
          <w:p w14:paraId="11FB2602" w14:textId="77777777" w:rsidR="004F0E6F" w:rsidRPr="004F0E6F" w:rsidRDefault="004F0E6F" w:rsidP="004F0E6F">
            <w:pPr>
              <w:pStyle w:val="Listaszerbekezds"/>
              <w:numPr>
                <w:ilvl w:val="0"/>
                <w:numId w:val="33"/>
              </w:numPr>
              <w:spacing w:line="259" w:lineRule="auto"/>
              <w:jc w:val="both"/>
              <w:rPr>
                <w:rFonts w:ascii="Times New Roman" w:eastAsia="Arial" w:hAnsi="Times New Roman" w:cs="Times New Roman"/>
                <w:color w:val="000000"/>
                <w:sz w:val="28"/>
                <w:szCs w:val="28"/>
              </w:rPr>
            </w:pPr>
            <w:r w:rsidRPr="004F0E6F">
              <w:rPr>
                <w:rFonts w:ascii="Times New Roman" w:hAnsi="Times New Roman" w:cs="Times New Roman"/>
                <w:sz w:val="28"/>
                <w:szCs w:val="28"/>
              </w:rPr>
              <w:t>A személyes adatok kezelésére vonatkozó szabályok</w:t>
            </w:r>
          </w:p>
          <w:p w14:paraId="708597C3" w14:textId="753D0D2D" w:rsidR="004F0E6F" w:rsidRPr="004F0E6F" w:rsidRDefault="004F0E6F" w:rsidP="004F0E6F">
            <w:pPr>
              <w:pStyle w:val="Listaszerbekezds"/>
              <w:numPr>
                <w:ilvl w:val="0"/>
                <w:numId w:val="33"/>
              </w:numPr>
              <w:spacing w:line="259" w:lineRule="auto"/>
              <w:jc w:val="both"/>
              <w:rPr>
                <w:rFonts w:ascii="Times New Roman" w:eastAsia="Arial" w:hAnsi="Times New Roman" w:cs="Times New Roman"/>
                <w:color w:val="000000"/>
                <w:sz w:val="28"/>
                <w:szCs w:val="28"/>
              </w:rPr>
            </w:pPr>
            <w:r w:rsidRPr="004F0E6F">
              <w:rPr>
                <w:rFonts w:ascii="Times New Roman" w:hAnsi="Times New Roman" w:cs="Times New Roman"/>
                <w:sz w:val="28"/>
                <w:szCs w:val="28"/>
              </w:rPr>
              <w:t>Aláírások</w:t>
            </w:r>
          </w:p>
        </w:tc>
        <w:tc>
          <w:tcPr>
            <w:tcW w:w="2268" w:type="dxa"/>
            <w:tcBorders>
              <w:top w:val="single" w:sz="4" w:space="0" w:color="000000"/>
              <w:left w:val="single" w:sz="4" w:space="0" w:color="000000"/>
              <w:bottom w:val="single" w:sz="4" w:space="0" w:color="000000"/>
              <w:right w:val="single" w:sz="4" w:space="0" w:color="000000"/>
            </w:tcBorders>
          </w:tcPr>
          <w:p w14:paraId="258F2D0E" w14:textId="77777777" w:rsidR="00A95BF9" w:rsidRDefault="00A95BF9" w:rsidP="00767FA5">
            <w:pPr>
              <w:spacing w:line="259" w:lineRule="auto"/>
              <w:rPr>
                <w:rFonts w:ascii="Times New Roman" w:eastAsia="Arial" w:hAnsi="Times New Roman" w:cs="Times New Roman"/>
                <w:color w:val="000000"/>
                <w:sz w:val="28"/>
                <w:szCs w:val="28"/>
              </w:rPr>
            </w:pPr>
          </w:p>
          <w:p w14:paraId="5A577525" w14:textId="77777777" w:rsidR="00A95BF9" w:rsidRDefault="00A95BF9" w:rsidP="00767FA5">
            <w:pPr>
              <w:spacing w:line="259" w:lineRule="auto"/>
              <w:rPr>
                <w:rFonts w:ascii="Times New Roman" w:eastAsia="Arial" w:hAnsi="Times New Roman" w:cs="Times New Roman"/>
                <w:color w:val="000000"/>
                <w:sz w:val="28"/>
                <w:szCs w:val="28"/>
              </w:rPr>
            </w:pPr>
          </w:p>
          <w:p w14:paraId="501BFBFD" w14:textId="6B594275"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Jogszabályi kötelezettség teljesítése, a szolgáltatás biztosítása</w:t>
            </w:r>
          </w:p>
        </w:tc>
        <w:tc>
          <w:tcPr>
            <w:tcW w:w="2270" w:type="dxa"/>
            <w:tcBorders>
              <w:top w:val="single" w:sz="4" w:space="0" w:color="000000"/>
              <w:left w:val="single" w:sz="4" w:space="0" w:color="000000"/>
              <w:bottom w:val="single" w:sz="4" w:space="0" w:color="000000"/>
              <w:right w:val="single" w:sz="4" w:space="0" w:color="000000"/>
            </w:tcBorders>
          </w:tcPr>
          <w:p w14:paraId="6853A120" w14:textId="77777777" w:rsidR="00A95BF9" w:rsidRDefault="00A95BF9" w:rsidP="00767FA5">
            <w:pPr>
              <w:spacing w:after="253"/>
              <w:rPr>
                <w:rFonts w:ascii="Times New Roman" w:eastAsia="Arial" w:hAnsi="Times New Roman" w:cs="Times New Roman"/>
                <w:color w:val="000000"/>
                <w:sz w:val="28"/>
                <w:szCs w:val="28"/>
              </w:rPr>
            </w:pPr>
          </w:p>
          <w:p w14:paraId="5C9F0554" w14:textId="00C0323B" w:rsidR="00767FA5" w:rsidRPr="00767FA5" w:rsidRDefault="00767FA5" w:rsidP="00767FA5">
            <w:pPr>
              <w:spacing w:after="253"/>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 szociális igazgatásról és szociális ellátásokról szóló 1993. évi III. törvény 94/C. § (3) bekezdés g), </w:t>
            </w:r>
            <w:proofErr w:type="gramStart"/>
            <w:r w:rsidRPr="00767FA5">
              <w:rPr>
                <w:rFonts w:ascii="Times New Roman" w:eastAsia="Arial" w:hAnsi="Times New Roman" w:cs="Times New Roman"/>
                <w:color w:val="000000"/>
                <w:sz w:val="28"/>
                <w:szCs w:val="28"/>
              </w:rPr>
              <w:t>a)-</w:t>
            </w:r>
            <w:proofErr w:type="gramEnd"/>
            <w:r w:rsidRPr="00767FA5">
              <w:rPr>
                <w:rFonts w:ascii="Times New Roman" w:eastAsia="Arial" w:hAnsi="Times New Roman" w:cs="Times New Roman"/>
                <w:color w:val="000000"/>
                <w:sz w:val="28"/>
                <w:szCs w:val="28"/>
              </w:rPr>
              <w:t>d) pontjai</w:t>
            </w:r>
          </w:p>
          <w:p w14:paraId="5B9C6159"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Érintett </w:t>
            </w:r>
          </w:p>
          <w:p w14:paraId="4CD9DEEC" w14:textId="77777777" w:rsid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létfontosságú érdeke</w:t>
            </w:r>
          </w:p>
          <w:p w14:paraId="77ABEC37" w14:textId="77777777" w:rsidR="004F0E6F" w:rsidRDefault="004F0E6F" w:rsidP="00767FA5">
            <w:pPr>
              <w:spacing w:line="259" w:lineRule="auto"/>
              <w:rPr>
                <w:rFonts w:ascii="Times New Roman" w:eastAsia="Arial" w:hAnsi="Times New Roman" w:cs="Times New Roman"/>
                <w:color w:val="000000"/>
                <w:sz w:val="28"/>
                <w:szCs w:val="28"/>
              </w:rPr>
            </w:pPr>
          </w:p>
          <w:p w14:paraId="0F4359E4" w14:textId="77777777" w:rsidR="004F0E6F" w:rsidRDefault="004F0E6F" w:rsidP="00767FA5">
            <w:pPr>
              <w:spacing w:line="259" w:lineRule="auto"/>
              <w:rPr>
                <w:rFonts w:ascii="Times New Roman" w:eastAsia="Arial" w:hAnsi="Times New Roman" w:cs="Times New Roman"/>
                <w:color w:val="000000"/>
                <w:sz w:val="28"/>
                <w:szCs w:val="28"/>
              </w:rPr>
            </w:pPr>
          </w:p>
          <w:p w14:paraId="0E6F0911" w14:textId="77777777" w:rsidR="004F0E6F" w:rsidRDefault="004F0E6F" w:rsidP="00767FA5">
            <w:pPr>
              <w:spacing w:line="259" w:lineRule="auto"/>
              <w:rPr>
                <w:rFonts w:ascii="Times New Roman" w:eastAsia="Arial" w:hAnsi="Times New Roman" w:cs="Times New Roman"/>
                <w:color w:val="000000"/>
                <w:sz w:val="28"/>
                <w:szCs w:val="28"/>
              </w:rPr>
            </w:pPr>
          </w:p>
          <w:p w14:paraId="3B7A8E35" w14:textId="77777777" w:rsidR="004F0E6F" w:rsidRDefault="004F0E6F" w:rsidP="00767FA5">
            <w:pPr>
              <w:spacing w:line="259" w:lineRule="auto"/>
              <w:rPr>
                <w:rFonts w:ascii="Times New Roman" w:eastAsia="Arial" w:hAnsi="Times New Roman" w:cs="Times New Roman"/>
                <w:color w:val="000000"/>
                <w:sz w:val="28"/>
                <w:szCs w:val="28"/>
              </w:rPr>
            </w:pPr>
          </w:p>
          <w:p w14:paraId="27934A1C" w14:textId="77777777" w:rsidR="004F0E6F" w:rsidRDefault="004F0E6F" w:rsidP="00767FA5">
            <w:pPr>
              <w:spacing w:line="259" w:lineRule="auto"/>
              <w:rPr>
                <w:rFonts w:ascii="Times New Roman" w:eastAsia="Arial" w:hAnsi="Times New Roman" w:cs="Times New Roman"/>
                <w:color w:val="000000"/>
                <w:sz w:val="28"/>
                <w:szCs w:val="28"/>
              </w:rPr>
            </w:pPr>
          </w:p>
          <w:p w14:paraId="79F54CCF" w14:textId="77777777" w:rsidR="004F0E6F" w:rsidRDefault="004F0E6F" w:rsidP="00767FA5">
            <w:pPr>
              <w:spacing w:line="259" w:lineRule="auto"/>
              <w:rPr>
                <w:rFonts w:ascii="Times New Roman" w:eastAsia="Arial" w:hAnsi="Times New Roman" w:cs="Times New Roman"/>
                <w:color w:val="000000"/>
                <w:sz w:val="28"/>
                <w:szCs w:val="28"/>
              </w:rPr>
            </w:pPr>
          </w:p>
          <w:p w14:paraId="0F05FB57" w14:textId="77777777" w:rsidR="004F0E6F" w:rsidRDefault="004F0E6F" w:rsidP="00767FA5">
            <w:pPr>
              <w:spacing w:line="259" w:lineRule="auto"/>
              <w:rPr>
                <w:rFonts w:ascii="Times New Roman" w:eastAsia="Arial" w:hAnsi="Times New Roman" w:cs="Times New Roman"/>
                <w:color w:val="000000"/>
                <w:sz w:val="28"/>
                <w:szCs w:val="28"/>
              </w:rPr>
            </w:pPr>
          </w:p>
          <w:p w14:paraId="437830C5" w14:textId="77777777" w:rsidR="004F0E6F" w:rsidRDefault="004F0E6F" w:rsidP="00767FA5">
            <w:pPr>
              <w:spacing w:line="259" w:lineRule="auto"/>
              <w:rPr>
                <w:rFonts w:ascii="Times New Roman" w:eastAsia="Arial" w:hAnsi="Times New Roman" w:cs="Times New Roman"/>
                <w:color w:val="000000"/>
                <w:sz w:val="28"/>
                <w:szCs w:val="28"/>
              </w:rPr>
            </w:pPr>
          </w:p>
          <w:p w14:paraId="4A2EC605" w14:textId="77777777" w:rsidR="004F0E6F" w:rsidRDefault="004F0E6F" w:rsidP="00767FA5">
            <w:pPr>
              <w:spacing w:line="259" w:lineRule="auto"/>
              <w:rPr>
                <w:rFonts w:ascii="Times New Roman" w:eastAsia="Arial" w:hAnsi="Times New Roman" w:cs="Times New Roman"/>
                <w:color w:val="000000"/>
                <w:sz w:val="28"/>
                <w:szCs w:val="28"/>
              </w:rPr>
            </w:pPr>
          </w:p>
          <w:p w14:paraId="74CB08AA" w14:textId="77777777" w:rsidR="004F0E6F" w:rsidRDefault="004F0E6F" w:rsidP="00767FA5">
            <w:pPr>
              <w:spacing w:line="259" w:lineRule="auto"/>
              <w:rPr>
                <w:rFonts w:ascii="Times New Roman" w:eastAsia="Arial" w:hAnsi="Times New Roman" w:cs="Times New Roman"/>
                <w:color w:val="000000"/>
                <w:sz w:val="28"/>
                <w:szCs w:val="28"/>
              </w:rPr>
            </w:pPr>
          </w:p>
          <w:p w14:paraId="3F366352" w14:textId="77777777" w:rsidR="004F0E6F" w:rsidRDefault="004F0E6F" w:rsidP="00767FA5">
            <w:pPr>
              <w:spacing w:line="259" w:lineRule="auto"/>
              <w:rPr>
                <w:rFonts w:ascii="Times New Roman" w:eastAsia="Arial" w:hAnsi="Times New Roman" w:cs="Times New Roman"/>
                <w:color w:val="000000"/>
                <w:sz w:val="28"/>
                <w:szCs w:val="28"/>
              </w:rPr>
            </w:pPr>
          </w:p>
          <w:p w14:paraId="537D0D15" w14:textId="77777777" w:rsidR="004F0E6F" w:rsidRDefault="004F0E6F" w:rsidP="00767FA5">
            <w:pPr>
              <w:spacing w:line="259" w:lineRule="auto"/>
              <w:rPr>
                <w:rFonts w:ascii="Times New Roman" w:eastAsia="Arial" w:hAnsi="Times New Roman" w:cs="Times New Roman"/>
                <w:color w:val="000000"/>
                <w:sz w:val="28"/>
                <w:szCs w:val="28"/>
              </w:rPr>
            </w:pPr>
          </w:p>
          <w:p w14:paraId="64DDEAC0" w14:textId="77777777" w:rsidR="004F0E6F" w:rsidRDefault="004F0E6F" w:rsidP="00767FA5">
            <w:pPr>
              <w:spacing w:line="259" w:lineRule="auto"/>
              <w:rPr>
                <w:rFonts w:ascii="Times New Roman" w:eastAsia="Arial" w:hAnsi="Times New Roman" w:cs="Times New Roman"/>
                <w:color w:val="000000"/>
                <w:sz w:val="28"/>
                <w:szCs w:val="28"/>
              </w:rPr>
            </w:pPr>
          </w:p>
          <w:p w14:paraId="4A6CAF62" w14:textId="77777777" w:rsidR="004F0E6F" w:rsidRDefault="004F0E6F" w:rsidP="00767FA5">
            <w:pPr>
              <w:spacing w:line="259" w:lineRule="auto"/>
              <w:rPr>
                <w:rFonts w:ascii="Times New Roman" w:eastAsia="Arial" w:hAnsi="Times New Roman" w:cs="Times New Roman"/>
                <w:color w:val="000000"/>
                <w:sz w:val="28"/>
                <w:szCs w:val="28"/>
              </w:rPr>
            </w:pPr>
          </w:p>
          <w:p w14:paraId="464DC01F" w14:textId="77777777" w:rsidR="004F0E6F" w:rsidRDefault="004F0E6F" w:rsidP="00767FA5">
            <w:pPr>
              <w:spacing w:line="259" w:lineRule="auto"/>
              <w:rPr>
                <w:rFonts w:ascii="Times New Roman" w:eastAsia="Arial" w:hAnsi="Times New Roman" w:cs="Times New Roman"/>
                <w:color w:val="000000"/>
                <w:sz w:val="28"/>
                <w:szCs w:val="28"/>
              </w:rPr>
            </w:pPr>
          </w:p>
          <w:p w14:paraId="63A71364" w14:textId="77777777" w:rsidR="004F0E6F" w:rsidRDefault="004F0E6F" w:rsidP="00767FA5">
            <w:pPr>
              <w:spacing w:line="259" w:lineRule="auto"/>
              <w:rPr>
                <w:rFonts w:ascii="Times New Roman" w:eastAsia="Arial" w:hAnsi="Times New Roman" w:cs="Times New Roman"/>
                <w:color w:val="000000"/>
                <w:sz w:val="28"/>
                <w:szCs w:val="28"/>
              </w:rPr>
            </w:pPr>
          </w:p>
          <w:p w14:paraId="5C7911A7" w14:textId="77777777" w:rsidR="004F0E6F" w:rsidRDefault="004F0E6F" w:rsidP="00767FA5">
            <w:pPr>
              <w:spacing w:line="259" w:lineRule="auto"/>
              <w:rPr>
                <w:rFonts w:ascii="Times New Roman" w:eastAsia="Arial" w:hAnsi="Times New Roman" w:cs="Times New Roman"/>
                <w:color w:val="000000"/>
                <w:sz w:val="28"/>
                <w:szCs w:val="28"/>
              </w:rPr>
            </w:pPr>
          </w:p>
          <w:p w14:paraId="41EF0F36" w14:textId="77777777" w:rsidR="004F0E6F" w:rsidRDefault="004F0E6F" w:rsidP="00767FA5">
            <w:pPr>
              <w:spacing w:line="259" w:lineRule="auto"/>
              <w:rPr>
                <w:rFonts w:ascii="Times New Roman" w:eastAsia="Arial" w:hAnsi="Times New Roman" w:cs="Times New Roman"/>
                <w:color w:val="000000"/>
                <w:sz w:val="28"/>
                <w:szCs w:val="28"/>
              </w:rPr>
            </w:pPr>
          </w:p>
          <w:p w14:paraId="7FAD8089" w14:textId="77777777" w:rsidR="004F0E6F" w:rsidRDefault="004F0E6F" w:rsidP="00767FA5">
            <w:pPr>
              <w:spacing w:line="259" w:lineRule="auto"/>
              <w:rPr>
                <w:rFonts w:ascii="Times New Roman" w:eastAsia="Arial" w:hAnsi="Times New Roman" w:cs="Times New Roman"/>
                <w:color w:val="000000"/>
                <w:sz w:val="28"/>
                <w:szCs w:val="28"/>
              </w:rPr>
            </w:pPr>
          </w:p>
          <w:p w14:paraId="48881D2B" w14:textId="77777777" w:rsidR="004F0E6F" w:rsidRDefault="004F0E6F" w:rsidP="00767FA5">
            <w:pPr>
              <w:spacing w:line="259" w:lineRule="auto"/>
              <w:rPr>
                <w:rFonts w:ascii="Times New Roman" w:eastAsia="Arial" w:hAnsi="Times New Roman" w:cs="Times New Roman"/>
                <w:color w:val="000000"/>
                <w:sz w:val="28"/>
                <w:szCs w:val="28"/>
              </w:rPr>
            </w:pPr>
          </w:p>
          <w:p w14:paraId="60AD2E7F" w14:textId="77777777" w:rsidR="004F0E6F" w:rsidRDefault="004F0E6F" w:rsidP="00767FA5">
            <w:pPr>
              <w:spacing w:line="259" w:lineRule="auto"/>
              <w:rPr>
                <w:rFonts w:ascii="Times New Roman" w:eastAsia="Arial" w:hAnsi="Times New Roman" w:cs="Times New Roman"/>
                <w:color w:val="000000"/>
                <w:sz w:val="28"/>
                <w:szCs w:val="28"/>
              </w:rPr>
            </w:pPr>
          </w:p>
          <w:p w14:paraId="498FDF32" w14:textId="77777777" w:rsidR="004F0E6F" w:rsidRDefault="004F0E6F" w:rsidP="00767FA5">
            <w:pPr>
              <w:spacing w:line="259" w:lineRule="auto"/>
              <w:rPr>
                <w:rFonts w:ascii="Times New Roman" w:eastAsia="Arial" w:hAnsi="Times New Roman" w:cs="Times New Roman"/>
                <w:color w:val="000000"/>
                <w:sz w:val="28"/>
                <w:szCs w:val="28"/>
              </w:rPr>
            </w:pPr>
          </w:p>
          <w:p w14:paraId="194F7A83" w14:textId="77777777" w:rsidR="004F0E6F" w:rsidRPr="00767FA5" w:rsidRDefault="004F0E6F" w:rsidP="00767FA5">
            <w:pPr>
              <w:spacing w:line="259" w:lineRule="auto"/>
              <w:rPr>
                <w:rFonts w:ascii="Times New Roman" w:eastAsia="Arial" w:hAnsi="Times New Roman" w:cs="Times New Roman"/>
                <w:color w:val="000000"/>
                <w:sz w:val="28"/>
                <w:szCs w:val="28"/>
              </w:rPr>
            </w:pPr>
          </w:p>
        </w:tc>
      </w:tr>
      <w:tr w:rsidR="00767FA5" w14:paraId="0B68FF84" w14:textId="77777777" w:rsidTr="00C77BB9">
        <w:tblPrEx>
          <w:tblCellMar>
            <w:top w:w="4" w:type="dxa"/>
            <w:left w:w="0" w:type="dxa"/>
            <w:right w:w="115" w:type="dxa"/>
          </w:tblCellMar>
        </w:tblPrEx>
        <w:trPr>
          <w:trHeight w:val="2154"/>
        </w:trPr>
        <w:tc>
          <w:tcPr>
            <w:tcW w:w="4534" w:type="dxa"/>
            <w:tcBorders>
              <w:top w:val="single" w:sz="4" w:space="0" w:color="000000"/>
              <w:left w:val="single" w:sz="4" w:space="0" w:color="000000"/>
              <w:bottom w:val="single" w:sz="4" w:space="0" w:color="000000"/>
              <w:right w:val="single" w:sz="4" w:space="0" w:color="000000"/>
            </w:tcBorders>
          </w:tcPr>
          <w:p w14:paraId="45F1A005" w14:textId="4275D1E9" w:rsidR="00767FA5" w:rsidRPr="004F0E6F" w:rsidRDefault="00767FA5" w:rsidP="00C77BB9">
            <w:pPr>
              <w:spacing w:after="122" w:line="239" w:lineRule="auto"/>
              <w:ind w:left="28"/>
              <w:rPr>
                <w:rFonts w:ascii="Times New Roman" w:hAnsi="Times New Roman" w:cs="Times New Roman"/>
                <w:sz w:val="28"/>
                <w:szCs w:val="28"/>
              </w:rPr>
            </w:pPr>
            <w:r w:rsidRPr="004F0E6F">
              <w:rPr>
                <w:rFonts w:ascii="Times New Roman" w:eastAsia="Arial" w:hAnsi="Times New Roman" w:cs="Times New Roman"/>
                <w:b/>
                <w:color w:val="2E74B5"/>
                <w:sz w:val="28"/>
                <w:szCs w:val="28"/>
              </w:rPr>
              <w:t>VI. Nyilvántartásban rögzített adatok kiegészítése</w:t>
            </w:r>
          </w:p>
          <w:p w14:paraId="6194B515" w14:textId="1E57A117" w:rsidR="00A95BF9" w:rsidRPr="00A95BF9" w:rsidRDefault="00767FA5" w:rsidP="00A95BF9">
            <w:pPr>
              <w:pStyle w:val="Listaszerbekezds"/>
              <w:numPr>
                <w:ilvl w:val="0"/>
                <w:numId w:val="43"/>
              </w:numPr>
              <w:spacing w:line="259" w:lineRule="auto"/>
              <w:rPr>
                <w:rFonts w:ascii="Times New Roman" w:hAnsi="Times New Roman" w:cs="Times New Roman"/>
                <w:sz w:val="28"/>
                <w:szCs w:val="28"/>
              </w:rPr>
            </w:pPr>
            <w:r w:rsidRPr="00A95BF9">
              <w:rPr>
                <w:rFonts w:ascii="Times New Roman" w:hAnsi="Times New Roman" w:cs="Times New Roman"/>
                <w:sz w:val="28"/>
                <w:szCs w:val="28"/>
              </w:rPr>
              <w:t>Az ellátás megkezdésének és megszüntetésének dátuma, az ellátás megszüntetésének módja, oka</w:t>
            </w:r>
          </w:p>
        </w:tc>
        <w:tc>
          <w:tcPr>
            <w:tcW w:w="2268" w:type="dxa"/>
            <w:tcBorders>
              <w:top w:val="single" w:sz="4" w:space="0" w:color="000000"/>
              <w:left w:val="single" w:sz="4" w:space="0" w:color="000000"/>
              <w:bottom w:val="single" w:sz="4" w:space="0" w:color="000000"/>
              <w:right w:val="single" w:sz="4" w:space="0" w:color="000000"/>
            </w:tcBorders>
            <w:vAlign w:val="bottom"/>
          </w:tcPr>
          <w:p w14:paraId="20F3DB98" w14:textId="77777777" w:rsidR="00767FA5" w:rsidRPr="004F0E6F" w:rsidRDefault="00767FA5" w:rsidP="00C77BB9">
            <w:pPr>
              <w:spacing w:line="259" w:lineRule="auto"/>
              <w:rPr>
                <w:rFonts w:ascii="Times New Roman" w:hAnsi="Times New Roman" w:cs="Times New Roman"/>
                <w:sz w:val="28"/>
                <w:szCs w:val="28"/>
              </w:rPr>
            </w:pPr>
            <w:r w:rsidRPr="004F0E6F">
              <w:rPr>
                <w:rFonts w:ascii="Times New Roman" w:hAnsi="Times New Roman" w:cs="Times New Roman"/>
                <w:sz w:val="28"/>
                <w:szCs w:val="28"/>
              </w:rPr>
              <w:t xml:space="preserve">Az intézmény vezetője a szolgáltatás megkezdésekor a nyilvántartásban rögzített adatokat kiegészíti </w:t>
            </w:r>
          </w:p>
        </w:tc>
        <w:tc>
          <w:tcPr>
            <w:tcW w:w="2270" w:type="dxa"/>
            <w:tcBorders>
              <w:top w:val="single" w:sz="4" w:space="0" w:color="000000"/>
              <w:left w:val="single" w:sz="4" w:space="0" w:color="000000"/>
              <w:bottom w:val="single" w:sz="4" w:space="0" w:color="000000"/>
              <w:right w:val="single" w:sz="4" w:space="0" w:color="000000"/>
            </w:tcBorders>
            <w:vAlign w:val="bottom"/>
          </w:tcPr>
          <w:p w14:paraId="463C1E73" w14:textId="77777777" w:rsidR="00767FA5" w:rsidRPr="004F0E6F" w:rsidRDefault="00767FA5" w:rsidP="00C77BB9">
            <w:pPr>
              <w:spacing w:line="259" w:lineRule="auto"/>
              <w:rPr>
                <w:rFonts w:ascii="Times New Roman" w:hAnsi="Times New Roman" w:cs="Times New Roman"/>
                <w:sz w:val="28"/>
                <w:szCs w:val="28"/>
              </w:rPr>
            </w:pPr>
            <w:r w:rsidRPr="004F0E6F">
              <w:rPr>
                <w:rFonts w:ascii="Times New Roman" w:hAnsi="Times New Roman" w:cs="Times New Roman"/>
                <w:sz w:val="28"/>
                <w:szCs w:val="28"/>
              </w:rPr>
              <w:t>A szociális igazgatásról és szociális ellátásokról szóló 1993. évi III. törvény 20. § (4) bekezdés b) pontja</w:t>
            </w:r>
          </w:p>
        </w:tc>
      </w:tr>
      <w:tr w:rsidR="00767FA5" w14:paraId="19B20BE1" w14:textId="77777777" w:rsidTr="00C77BB9">
        <w:tblPrEx>
          <w:tblCellMar>
            <w:top w:w="4" w:type="dxa"/>
            <w:left w:w="0" w:type="dxa"/>
            <w:right w:w="115" w:type="dxa"/>
          </w:tblCellMar>
        </w:tblPrEx>
        <w:trPr>
          <w:trHeight w:val="1688"/>
        </w:trPr>
        <w:tc>
          <w:tcPr>
            <w:tcW w:w="4534" w:type="dxa"/>
            <w:tcBorders>
              <w:top w:val="single" w:sz="4" w:space="0" w:color="000000"/>
              <w:left w:val="single" w:sz="4" w:space="0" w:color="000000"/>
              <w:bottom w:val="single" w:sz="4" w:space="0" w:color="000000"/>
              <w:right w:val="single" w:sz="4" w:space="0" w:color="000000"/>
            </w:tcBorders>
          </w:tcPr>
          <w:p w14:paraId="561F2758" w14:textId="77777777" w:rsidR="00767FA5" w:rsidRPr="004F0E6F" w:rsidRDefault="00767FA5" w:rsidP="00C77BB9">
            <w:pPr>
              <w:spacing w:line="259" w:lineRule="auto"/>
              <w:ind w:left="426" w:hanging="398"/>
              <w:rPr>
                <w:rFonts w:ascii="Times New Roman" w:hAnsi="Times New Roman" w:cs="Times New Roman"/>
                <w:sz w:val="28"/>
                <w:szCs w:val="28"/>
              </w:rPr>
            </w:pPr>
            <w:r w:rsidRPr="004F0E6F">
              <w:rPr>
                <w:rFonts w:ascii="Times New Roman" w:hAnsi="Times New Roman" w:cs="Times New Roman"/>
                <w:sz w:val="28"/>
                <w:szCs w:val="28"/>
              </w:rPr>
              <w:t>2.</w:t>
            </w:r>
            <w:r w:rsidRPr="004F0E6F">
              <w:rPr>
                <w:rFonts w:ascii="Times New Roman" w:hAnsi="Times New Roman" w:cs="Times New Roman"/>
                <w:sz w:val="28"/>
                <w:szCs w:val="28"/>
              </w:rPr>
              <w:tab/>
              <w:t>A jogosultsági feltételekre és az azokban bekövetkezett változásokra vonatkozó adatok, különösen a szociális rászorultság fennállása, a rászorultságot megalapozó körülményekre vonatkozó adatok</w:t>
            </w:r>
          </w:p>
        </w:tc>
        <w:tc>
          <w:tcPr>
            <w:tcW w:w="2268" w:type="dxa"/>
            <w:tcBorders>
              <w:top w:val="single" w:sz="4" w:space="0" w:color="000000"/>
              <w:left w:val="single" w:sz="4" w:space="0" w:color="000000"/>
              <w:bottom w:val="single" w:sz="4" w:space="0" w:color="000000"/>
              <w:right w:val="single" w:sz="4" w:space="0" w:color="000000"/>
            </w:tcBorders>
          </w:tcPr>
          <w:p w14:paraId="0435443F" w14:textId="77777777" w:rsidR="00767FA5" w:rsidRPr="004F0E6F" w:rsidRDefault="00767FA5" w:rsidP="00C77BB9">
            <w:pPr>
              <w:spacing w:after="160" w:line="259" w:lineRule="auto"/>
              <w:rPr>
                <w:rFonts w:ascii="Times New Roman" w:hAnsi="Times New Roman" w:cs="Times New Roman"/>
                <w:sz w:val="28"/>
                <w:szCs w:val="28"/>
              </w:rPr>
            </w:pPr>
          </w:p>
        </w:tc>
        <w:tc>
          <w:tcPr>
            <w:tcW w:w="2270" w:type="dxa"/>
            <w:tcBorders>
              <w:top w:val="single" w:sz="4" w:space="0" w:color="000000"/>
              <w:left w:val="single" w:sz="4" w:space="0" w:color="000000"/>
              <w:bottom w:val="single" w:sz="4" w:space="0" w:color="000000"/>
              <w:right w:val="single" w:sz="4" w:space="0" w:color="000000"/>
            </w:tcBorders>
          </w:tcPr>
          <w:p w14:paraId="0A87E03C" w14:textId="77777777" w:rsidR="00767FA5" w:rsidRPr="004F0E6F" w:rsidRDefault="00767FA5" w:rsidP="00C77BB9">
            <w:pPr>
              <w:spacing w:line="259" w:lineRule="auto"/>
              <w:rPr>
                <w:rFonts w:ascii="Times New Roman" w:hAnsi="Times New Roman" w:cs="Times New Roman"/>
                <w:sz w:val="28"/>
                <w:szCs w:val="28"/>
              </w:rPr>
            </w:pPr>
            <w:r w:rsidRPr="004F0E6F">
              <w:rPr>
                <w:rFonts w:ascii="Times New Roman" w:hAnsi="Times New Roman" w:cs="Times New Roman"/>
                <w:sz w:val="28"/>
                <w:szCs w:val="28"/>
              </w:rPr>
              <w:t>A szociális igazgatásról és szociális ellátásokról szóló 1993. évi III. törvény 20. § (4) bekezdés c) pontja</w:t>
            </w:r>
          </w:p>
        </w:tc>
      </w:tr>
      <w:tr w:rsidR="00767FA5" w14:paraId="5EF088B3" w14:textId="77777777" w:rsidTr="00C77BB9">
        <w:tblPrEx>
          <w:tblCellMar>
            <w:top w:w="4" w:type="dxa"/>
            <w:left w:w="0" w:type="dxa"/>
            <w:right w:w="115" w:type="dxa"/>
          </w:tblCellMar>
        </w:tblPrEx>
        <w:trPr>
          <w:trHeight w:val="7346"/>
        </w:trPr>
        <w:tc>
          <w:tcPr>
            <w:tcW w:w="4534" w:type="dxa"/>
            <w:tcBorders>
              <w:top w:val="single" w:sz="4" w:space="0" w:color="000000"/>
              <w:left w:val="single" w:sz="4" w:space="0" w:color="000000"/>
              <w:bottom w:val="single" w:sz="4" w:space="0" w:color="000000"/>
              <w:right w:val="single" w:sz="4" w:space="0" w:color="000000"/>
            </w:tcBorders>
          </w:tcPr>
          <w:p w14:paraId="5E7E8569" w14:textId="22CBC11B" w:rsidR="00767FA5" w:rsidRPr="004F0E6F" w:rsidRDefault="00767FA5" w:rsidP="00C77BB9">
            <w:pPr>
              <w:spacing w:after="101" w:line="259" w:lineRule="auto"/>
              <w:ind w:left="28"/>
              <w:rPr>
                <w:rFonts w:ascii="Times New Roman" w:hAnsi="Times New Roman" w:cs="Times New Roman"/>
                <w:sz w:val="28"/>
                <w:szCs w:val="28"/>
              </w:rPr>
            </w:pPr>
            <w:r w:rsidRPr="004F0E6F">
              <w:rPr>
                <w:rFonts w:ascii="Times New Roman" w:eastAsia="Arial" w:hAnsi="Times New Roman" w:cs="Times New Roman"/>
                <w:b/>
                <w:color w:val="2E74B5"/>
                <w:sz w:val="28"/>
                <w:szCs w:val="28"/>
              </w:rPr>
              <w:t>VII. Tevékenységnapló</w:t>
            </w:r>
          </w:p>
          <w:p w14:paraId="36D102B5" w14:textId="77777777" w:rsidR="00767FA5" w:rsidRPr="004F0E6F" w:rsidRDefault="00767FA5" w:rsidP="00C77BB9">
            <w:pPr>
              <w:spacing w:after="32" w:line="243" w:lineRule="auto"/>
              <w:ind w:left="426" w:hanging="396"/>
              <w:rPr>
                <w:rFonts w:ascii="Times New Roman" w:hAnsi="Times New Roman" w:cs="Times New Roman"/>
                <w:sz w:val="28"/>
                <w:szCs w:val="28"/>
              </w:rPr>
            </w:pPr>
            <w:r w:rsidRPr="004F0E6F">
              <w:rPr>
                <w:rFonts w:ascii="Times New Roman" w:hAnsi="Times New Roman" w:cs="Times New Roman"/>
                <w:sz w:val="28"/>
                <w:szCs w:val="28"/>
              </w:rPr>
              <w:t>A.</w:t>
            </w:r>
            <w:r w:rsidRPr="004F0E6F">
              <w:rPr>
                <w:rFonts w:ascii="Times New Roman" w:hAnsi="Times New Roman" w:cs="Times New Roman"/>
                <w:sz w:val="28"/>
                <w:szCs w:val="28"/>
              </w:rPr>
              <w:tab/>
              <w:t>I. Tevékenységnapló házi segítségnyújtáshoz személyi gondozás esetén</w:t>
            </w:r>
          </w:p>
          <w:p w14:paraId="0B61B35F" w14:textId="77777777" w:rsidR="00767FA5" w:rsidRPr="004F0E6F" w:rsidRDefault="00767FA5" w:rsidP="004F0E6F">
            <w:pPr>
              <w:pStyle w:val="Listaszerbekezds"/>
              <w:numPr>
                <w:ilvl w:val="0"/>
                <w:numId w:val="39"/>
              </w:numPr>
              <w:spacing w:line="259" w:lineRule="auto"/>
              <w:rPr>
                <w:rFonts w:ascii="Times New Roman" w:hAnsi="Times New Roman" w:cs="Times New Roman"/>
                <w:sz w:val="28"/>
                <w:szCs w:val="28"/>
              </w:rPr>
            </w:pPr>
            <w:r w:rsidRPr="004F0E6F">
              <w:rPr>
                <w:rFonts w:ascii="Times New Roman" w:hAnsi="Times New Roman" w:cs="Times New Roman"/>
                <w:sz w:val="28"/>
                <w:szCs w:val="28"/>
              </w:rPr>
              <w:t xml:space="preserve">Az ellátott neve </w:t>
            </w:r>
          </w:p>
          <w:p w14:paraId="3E2B0047" w14:textId="77777777" w:rsidR="00767FA5" w:rsidRPr="004F0E6F" w:rsidRDefault="00767FA5" w:rsidP="004F0E6F">
            <w:pPr>
              <w:pStyle w:val="Listaszerbekezds"/>
              <w:numPr>
                <w:ilvl w:val="0"/>
                <w:numId w:val="39"/>
              </w:numPr>
              <w:spacing w:after="15" w:line="247" w:lineRule="auto"/>
              <w:rPr>
                <w:rFonts w:ascii="Times New Roman" w:hAnsi="Times New Roman" w:cs="Times New Roman"/>
                <w:sz w:val="28"/>
                <w:szCs w:val="28"/>
              </w:rPr>
            </w:pPr>
            <w:r w:rsidRPr="004F0E6F">
              <w:rPr>
                <w:rFonts w:ascii="Times New Roman" w:hAnsi="Times New Roman" w:cs="Times New Roman"/>
                <w:sz w:val="28"/>
                <w:szCs w:val="28"/>
              </w:rPr>
              <w:t xml:space="preserve">A megállapodásban rögzített havi személyi gondozás időtartama </w:t>
            </w:r>
          </w:p>
          <w:p w14:paraId="12B6898C" w14:textId="77777777" w:rsidR="00767FA5" w:rsidRPr="004F0E6F" w:rsidRDefault="00767FA5" w:rsidP="004F0E6F">
            <w:pPr>
              <w:pStyle w:val="Listaszerbekezds"/>
              <w:numPr>
                <w:ilvl w:val="0"/>
                <w:numId w:val="39"/>
              </w:numPr>
              <w:spacing w:line="259" w:lineRule="auto"/>
              <w:rPr>
                <w:rFonts w:ascii="Times New Roman" w:hAnsi="Times New Roman" w:cs="Times New Roman"/>
                <w:sz w:val="28"/>
                <w:szCs w:val="28"/>
              </w:rPr>
            </w:pPr>
            <w:r w:rsidRPr="004F0E6F">
              <w:rPr>
                <w:rFonts w:ascii="Times New Roman" w:hAnsi="Times New Roman" w:cs="Times New Roman"/>
                <w:sz w:val="28"/>
                <w:szCs w:val="28"/>
              </w:rPr>
              <w:t>Dátum</w:t>
            </w:r>
          </w:p>
          <w:p w14:paraId="7FC78CF5" w14:textId="77777777" w:rsidR="00767FA5" w:rsidRPr="004F0E6F" w:rsidRDefault="00767FA5" w:rsidP="004F0E6F">
            <w:pPr>
              <w:pStyle w:val="Listaszerbekezds"/>
              <w:numPr>
                <w:ilvl w:val="0"/>
                <w:numId w:val="39"/>
              </w:numPr>
              <w:spacing w:after="28" w:line="247" w:lineRule="auto"/>
              <w:rPr>
                <w:rFonts w:ascii="Times New Roman" w:hAnsi="Times New Roman" w:cs="Times New Roman"/>
                <w:sz w:val="28"/>
                <w:szCs w:val="28"/>
              </w:rPr>
            </w:pPr>
            <w:r w:rsidRPr="004F0E6F">
              <w:rPr>
                <w:rFonts w:ascii="Times New Roman" w:hAnsi="Times New Roman" w:cs="Times New Roman"/>
                <w:sz w:val="28"/>
                <w:szCs w:val="28"/>
              </w:rPr>
              <w:t>Az elvégzett résztevékenység megnevezése</w:t>
            </w:r>
          </w:p>
          <w:p w14:paraId="25778FB0" w14:textId="77777777" w:rsidR="00767FA5" w:rsidRPr="004F0E6F" w:rsidRDefault="00767FA5" w:rsidP="004F0E6F">
            <w:pPr>
              <w:pStyle w:val="Listaszerbekezds"/>
              <w:numPr>
                <w:ilvl w:val="0"/>
                <w:numId w:val="39"/>
              </w:numPr>
              <w:spacing w:line="259" w:lineRule="auto"/>
              <w:rPr>
                <w:rFonts w:ascii="Times New Roman" w:hAnsi="Times New Roman" w:cs="Times New Roman"/>
                <w:sz w:val="28"/>
                <w:szCs w:val="28"/>
              </w:rPr>
            </w:pPr>
            <w:r w:rsidRPr="004F0E6F">
              <w:rPr>
                <w:rFonts w:ascii="Times New Roman" w:hAnsi="Times New Roman" w:cs="Times New Roman"/>
                <w:sz w:val="28"/>
                <w:szCs w:val="28"/>
              </w:rPr>
              <w:t xml:space="preserve">Az elvégzett résztevékenységre </w:t>
            </w:r>
          </w:p>
          <w:p w14:paraId="76D01000" w14:textId="77777777" w:rsidR="00767FA5" w:rsidRPr="004F0E6F" w:rsidRDefault="00767FA5" w:rsidP="004F0E6F">
            <w:pPr>
              <w:pStyle w:val="Listaszerbekezds"/>
              <w:numPr>
                <w:ilvl w:val="0"/>
                <w:numId w:val="39"/>
              </w:numPr>
              <w:spacing w:after="15" w:line="259" w:lineRule="auto"/>
              <w:ind w:right="69"/>
              <w:rPr>
                <w:rFonts w:ascii="Times New Roman" w:hAnsi="Times New Roman" w:cs="Times New Roman"/>
                <w:sz w:val="28"/>
                <w:szCs w:val="28"/>
              </w:rPr>
            </w:pPr>
            <w:r w:rsidRPr="004F0E6F">
              <w:rPr>
                <w:rFonts w:ascii="Times New Roman" w:hAnsi="Times New Roman" w:cs="Times New Roman"/>
                <w:sz w:val="28"/>
                <w:szCs w:val="28"/>
              </w:rPr>
              <w:t>fordított idő (óra/perctől óra/percig)</w:t>
            </w:r>
          </w:p>
          <w:p w14:paraId="2702D1A1" w14:textId="77777777" w:rsidR="00767FA5" w:rsidRPr="004F0E6F" w:rsidRDefault="00767FA5" w:rsidP="004F0E6F">
            <w:pPr>
              <w:pStyle w:val="Listaszerbekezds"/>
              <w:numPr>
                <w:ilvl w:val="0"/>
                <w:numId w:val="39"/>
              </w:numPr>
              <w:spacing w:line="259" w:lineRule="auto"/>
              <w:rPr>
                <w:rFonts w:ascii="Times New Roman" w:hAnsi="Times New Roman" w:cs="Times New Roman"/>
                <w:sz w:val="28"/>
                <w:szCs w:val="28"/>
              </w:rPr>
            </w:pPr>
            <w:r w:rsidRPr="004F0E6F">
              <w:rPr>
                <w:rFonts w:ascii="Times New Roman" w:hAnsi="Times New Roman" w:cs="Times New Roman"/>
                <w:sz w:val="28"/>
                <w:szCs w:val="28"/>
              </w:rPr>
              <w:t>Az ellátott aláírása</w:t>
            </w:r>
          </w:p>
          <w:p w14:paraId="3230CA42" w14:textId="77777777" w:rsidR="00767FA5" w:rsidRPr="004F0E6F" w:rsidRDefault="00767FA5" w:rsidP="004F0E6F">
            <w:pPr>
              <w:pStyle w:val="Listaszerbekezds"/>
              <w:numPr>
                <w:ilvl w:val="0"/>
                <w:numId w:val="39"/>
              </w:numPr>
              <w:spacing w:after="29" w:line="247" w:lineRule="auto"/>
              <w:rPr>
                <w:rFonts w:ascii="Times New Roman" w:hAnsi="Times New Roman" w:cs="Times New Roman"/>
                <w:sz w:val="28"/>
                <w:szCs w:val="28"/>
              </w:rPr>
            </w:pPr>
            <w:r w:rsidRPr="004F0E6F">
              <w:rPr>
                <w:rFonts w:ascii="Times New Roman" w:hAnsi="Times New Roman" w:cs="Times New Roman"/>
                <w:sz w:val="28"/>
                <w:szCs w:val="28"/>
              </w:rPr>
              <w:t xml:space="preserve">Az elvégzett résztevékenység időtartama (perc) </w:t>
            </w:r>
          </w:p>
          <w:p w14:paraId="36EC2612" w14:textId="1C7D4361" w:rsidR="004F0E6F" w:rsidRPr="004F0E6F" w:rsidRDefault="00767FA5" w:rsidP="004F0E6F">
            <w:pPr>
              <w:pStyle w:val="Listaszerbekezds"/>
              <w:numPr>
                <w:ilvl w:val="0"/>
                <w:numId w:val="39"/>
              </w:numPr>
              <w:spacing w:after="32" w:line="244" w:lineRule="auto"/>
              <w:rPr>
                <w:rFonts w:ascii="Times New Roman" w:eastAsia="Segoe UI Symbol" w:hAnsi="Times New Roman" w:cs="Times New Roman"/>
                <w:sz w:val="28"/>
                <w:szCs w:val="28"/>
              </w:rPr>
            </w:pPr>
            <w:r w:rsidRPr="004F0E6F">
              <w:rPr>
                <w:rFonts w:ascii="Times New Roman" w:hAnsi="Times New Roman" w:cs="Times New Roman"/>
                <w:sz w:val="28"/>
                <w:szCs w:val="28"/>
              </w:rPr>
              <w:t xml:space="preserve">A szociális gondozó/segítő aláírása </w:t>
            </w:r>
          </w:p>
          <w:p w14:paraId="1759826F" w14:textId="5FED8AA1" w:rsidR="004F0E6F" w:rsidRPr="004F0E6F" w:rsidRDefault="00767FA5" w:rsidP="004F0E6F">
            <w:pPr>
              <w:pStyle w:val="Listaszerbekezds"/>
              <w:numPr>
                <w:ilvl w:val="0"/>
                <w:numId w:val="39"/>
              </w:numPr>
              <w:spacing w:after="32" w:line="244" w:lineRule="auto"/>
              <w:rPr>
                <w:rFonts w:ascii="Times New Roman" w:hAnsi="Times New Roman" w:cs="Times New Roman"/>
                <w:sz w:val="28"/>
                <w:szCs w:val="28"/>
              </w:rPr>
            </w:pPr>
            <w:r w:rsidRPr="004F0E6F">
              <w:rPr>
                <w:rFonts w:ascii="Times New Roman" w:hAnsi="Times New Roman" w:cs="Times New Roman"/>
                <w:sz w:val="28"/>
                <w:szCs w:val="28"/>
              </w:rPr>
              <w:t xml:space="preserve">A szolgálat vezetőjének aláírása </w:t>
            </w:r>
          </w:p>
          <w:p w14:paraId="14CC055E" w14:textId="432C58DA" w:rsidR="00767FA5" w:rsidRPr="004F0E6F" w:rsidRDefault="00767FA5" w:rsidP="004F0E6F">
            <w:pPr>
              <w:spacing w:after="32" w:line="244" w:lineRule="auto"/>
              <w:rPr>
                <w:rFonts w:ascii="Times New Roman" w:hAnsi="Times New Roman" w:cs="Times New Roman"/>
                <w:sz w:val="28"/>
                <w:szCs w:val="28"/>
              </w:rPr>
            </w:pPr>
            <w:r w:rsidRPr="004F0E6F">
              <w:rPr>
                <w:rFonts w:ascii="Times New Roman" w:hAnsi="Times New Roman" w:cs="Times New Roman"/>
                <w:sz w:val="28"/>
                <w:szCs w:val="28"/>
              </w:rPr>
              <w:t>II. A házi segítségnyújtás tevékenységei és résztevékenységei</w:t>
            </w:r>
          </w:p>
          <w:p w14:paraId="71F6B43F" w14:textId="77777777" w:rsidR="00767FA5" w:rsidRPr="004F0E6F" w:rsidRDefault="00767FA5" w:rsidP="004F0E6F">
            <w:pPr>
              <w:pStyle w:val="Listaszerbekezds"/>
              <w:numPr>
                <w:ilvl w:val="0"/>
                <w:numId w:val="40"/>
              </w:numPr>
              <w:spacing w:line="259" w:lineRule="auto"/>
              <w:rPr>
                <w:rFonts w:ascii="Times New Roman" w:hAnsi="Times New Roman" w:cs="Times New Roman"/>
                <w:sz w:val="28"/>
                <w:szCs w:val="28"/>
              </w:rPr>
            </w:pPr>
            <w:r w:rsidRPr="004F0E6F">
              <w:rPr>
                <w:rFonts w:ascii="Times New Roman" w:hAnsi="Times New Roman" w:cs="Times New Roman"/>
                <w:sz w:val="28"/>
                <w:szCs w:val="28"/>
              </w:rPr>
              <w:t>Szociális segítés keretében</w:t>
            </w:r>
          </w:p>
          <w:p w14:paraId="206DD192" w14:textId="77777777" w:rsidR="00767FA5" w:rsidRPr="004F0E6F" w:rsidRDefault="00767FA5" w:rsidP="004F0E6F">
            <w:pPr>
              <w:pStyle w:val="Listaszerbekezds"/>
              <w:numPr>
                <w:ilvl w:val="0"/>
                <w:numId w:val="40"/>
              </w:numPr>
              <w:spacing w:after="107" w:line="259" w:lineRule="auto"/>
              <w:rPr>
                <w:rFonts w:ascii="Times New Roman" w:hAnsi="Times New Roman" w:cs="Times New Roman"/>
                <w:sz w:val="28"/>
                <w:szCs w:val="28"/>
              </w:rPr>
            </w:pPr>
            <w:r w:rsidRPr="004F0E6F">
              <w:rPr>
                <w:rFonts w:ascii="Times New Roman" w:hAnsi="Times New Roman" w:cs="Times New Roman"/>
                <w:sz w:val="28"/>
                <w:szCs w:val="28"/>
              </w:rPr>
              <w:t>Személyi gondozás keretében</w:t>
            </w:r>
          </w:p>
          <w:p w14:paraId="300D8B1B" w14:textId="77777777" w:rsidR="00767FA5" w:rsidRPr="004F0E6F" w:rsidRDefault="00767FA5" w:rsidP="00C77BB9">
            <w:pPr>
              <w:spacing w:after="35"/>
              <w:ind w:left="426" w:hanging="426"/>
              <w:rPr>
                <w:rFonts w:ascii="Times New Roman" w:hAnsi="Times New Roman" w:cs="Times New Roman"/>
                <w:sz w:val="28"/>
                <w:szCs w:val="28"/>
              </w:rPr>
            </w:pPr>
            <w:r w:rsidRPr="004F0E6F">
              <w:rPr>
                <w:rFonts w:ascii="Times New Roman" w:hAnsi="Times New Roman" w:cs="Times New Roman"/>
                <w:sz w:val="28"/>
                <w:szCs w:val="28"/>
              </w:rPr>
              <w:t>B)   I. Tevékenységnapló házi segítségnyújtáshoz szociális segítés esetén</w:t>
            </w:r>
          </w:p>
          <w:p w14:paraId="129E6613" w14:textId="77777777" w:rsidR="00767FA5" w:rsidRPr="004F0E6F" w:rsidRDefault="00767FA5" w:rsidP="004F0E6F">
            <w:pPr>
              <w:pStyle w:val="Listaszerbekezds"/>
              <w:numPr>
                <w:ilvl w:val="0"/>
                <w:numId w:val="41"/>
              </w:numPr>
              <w:spacing w:line="259" w:lineRule="auto"/>
              <w:rPr>
                <w:rFonts w:ascii="Times New Roman" w:hAnsi="Times New Roman" w:cs="Times New Roman"/>
                <w:sz w:val="28"/>
                <w:szCs w:val="28"/>
              </w:rPr>
            </w:pPr>
            <w:r w:rsidRPr="004F0E6F">
              <w:rPr>
                <w:rFonts w:ascii="Times New Roman" w:hAnsi="Times New Roman" w:cs="Times New Roman"/>
                <w:sz w:val="28"/>
                <w:szCs w:val="28"/>
              </w:rPr>
              <w:t>Az ellátott neve</w:t>
            </w:r>
          </w:p>
          <w:p w14:paraId="61BEA385" w14:textId="77777777" w:rsidR="00767FA5" w:rsidRPr="004F0E6F" w:rsidRDefault="00767FA5" w:rsidP="004F0E6F">
            <w:pPr>
              <w:pStyle w:val="Listaszerbekezds"/>
              <w:numPr>
                <w:ilvl w:val="0"/>
                <w:numId w:val="41"/>
              </w:numPr>
              <w:spacing w:line="259" w:lineRule="auto"/>
              <w:rPr>
                <w:rFonts w:ascii="Times New Roman" w:hAnsi="Times New Roman" w:cs="Times New Roman"/>
                <w:sz w:val="28"/>
                <w:szCs w:val="28"/>
              </w:rPr>
            </w:pPr>
            <w:r w:rsidRPr="004F0E6F">
              <w:rPr>
                <w:rFonts w:ascii="Times New Roman" w:hAnsi="Times New Roman" w:cs="Times New Roman"/>
                <w:sz w:val="28"/>
                <w:szCs w:val="28"/>
              </w:rPr>
              <w:t>Dátum</w:t>
            </w:r>
          </w:p>
          <w:p w14:paraId="1BB5D7E2" w14:textId="77777777" w:rsidR="00767FA5" w:rsidRPr="004F0E6F" w:rsidRDefault="00767FA5" w:rsidP="004F0E6F">
            <w:pPr>
              <w:pStyle w:val="Listaszerbekezds"/>
              <w:numPr>
                <w:ilvl w:val="0"/>
                <w:numId w:val="41"/>
              </w:numPr>
              <w:spacing w:line="259" w:lineRule="auto"/>
              <w:rPr>
                <w:rFonts w:ascii="Times New Roman" w:hAnsi="Times New Roman" w:cs="Times New Roman"/>
                <w:sz w:val="28"/>
                <w:szCs w:val="28"/>
              </w:rPr>
            </w:pPr>
            <w:r w:rsidRPr="004F0E6F">
              <w:rPr>
                <w:rFonts w:ascii="Times New Roman" w:hAnsi="Times New Roman" w:cs="Times New Roman"/>
                <w:sz w:val="28"/>
                <w:szCs w:val="28"/>
              </w:rPr>
              <w:t xml:space="preserve">Az elvégzett résztevékenység </w:t>
            </w:r>
          </w:p>
          <w:p w14:paraId="4BA3E5F8" w14:textId="77777777" w:rsidR="00767FA5" w:rsidRPr="004F0E6F" w:rsidRDefault="00767FA5" w:rsidP="004F0E6F">
            <w:pPr>
              <w:pStyle w:val="Listaszerbekezds"/>
              <w:numPr>
                <w:ilvl w:val="0"/>
                <w:numId w:val="41"/>
              </w:numPr>
              <w:spacing w:after="16" w:line="259" w:lineRule="auto"/>
              <w:rPr>
                <w:rFonts w:ascii="Times New Roman" w:hAnsi="Times New Roman" w:cs="Times New Roman"/>
                <w:sz w:val="28"/>
                <w:szCs w:val="28"/>
              </w:rPr>
            </w:pPr>
            <w:r w:rsidRPr="004F0E6F">
              <w:rPr>
                <w:rFonts w:ascii="Times New Roman" w:hAnsi="Times New Roman" w:cs="Times New Roman"/>
                <w:sz w:val="28"/>
                <w:szCs w:val="28"/>
              </w:rPr>
              <w:t>megnevezése</w:t>
            </w:r>
          </w:p>
          <w:p w14:paraId="69BA3D06" w14:textId="77777777" w:rsidR="00767FA5" w:rsidRPr="004F0E6F" w:rsidRDefault="00767FA5" w:rsidP="004F0E6F">
            <w:pPr>
              <w:pStyle w:val="Listaszerbekezds"/>
              <w:numPr>
                <w:ilvl w:val="0"/>
                <w:numId w:val="41"/>
              </w:numPr>
              <w:spacing w:line="259" w:lineRule="auto"/>
              <w:rPr>
                <w:rFonts w:ascii="Times New Roman" w:hAnsi="Times New Roman" w:cs="Times New Roman"/>
                <w:sz w:val="28"/>
                <w:szCs w:val="28"/>
              </w:rPr>
            </w:pPr>
            <w:r w:rsidRPr="004F0E6F">
              <w:rPr>
                <w:rFonts w:ascii="Times New Roman" w:hAnsi="Times New Roman" w:cs="Times New Roman"/>
                <w:sz w:val="28"/>
                <w:szCs w:val="28"/>
              </w:rPr>
              <w:t xml:space="preserve">Az elvégzett résztevékenységre </w:t>
            </w:r>
          </w:p>
          <w:p w14:paraId="28C3F888" w14:textId="12C3CAE2" w:rsidR="00767FA5" w:rsidRPr="004F0E6F" w:rsidRDefault="004F0E6F" w:rsidP="004F0E6F">
            <w:pPr>
              <w:pStyle w:val="Listaszerbekezds"/>
              <w:numPr>
                <w:ilvl w:val="0"/>
                <w:numId w:val="41"/>
              </w:numPr>
              <w:spacing w:after="15" w:line="259" w:lineRule="auto"/>
              <w:ind w:right="62"/>
              <w:rPr>
                <w:rFonts w:ascii="Times New Roman" w:hAnsi="Times New Roman" w:cs="Times New Roman"/>
                <w:sz w:val="28"/>
                <w:szCs w:val="28"/>
              </w:rPr>
            </w:pPr>
            <w:r w:rsidRPr="004F0E6F">
              <w:rPr>
                <w:rFonts w:ascii="Times New Roman" w:hAnsi="Times New Roman" w:cs="Times New Roman"/>
                <w:sz w:val="28"/>
                <w:szCs w:val="28"/>
              </w:rPr>
              <w:t>f</w:t>
            </w:r>
            <w:r w:rsidR="00767FA5" w:rsidRPr="004F0E6F">
              <w:rPr>
                <w:rFonts w:ascii="Times New Roman" w:hAnsi="Times New Roman" w:cs="Times New Roman"/>
                <w:sz w:val="28"/>
                <w:szCs w:val="28"/>
              </w:rPr>
              <w:t>ordított idő (óra/perctől óra/percig)</w:t>
            </w:r>
          </w:p>
          <w:p w14:paraId="01223BB9" w14:textId="77777777" w:rsidR="00767FA5" w:rsidRPr="004F0E6F" w:rsidRDefault="00767FA5" w:rsidP="004F0E6F">
            <w:pPr>
              <w:pStyle w:val="Listaszerbekezds"/>
              <w:numPr>
                <w:ilvl w:val="0"/>
                <w:numId w:val="41"/>
              </w:numPr>
              <w:spacing w:line="259" w:lineRule="auto"/>
              <w:rPr>
                <w:rFonts w:ascii="Times New Roman" w:hAnsi="Times New Roman" w:cs="Times New Roman"/>
                <w:sz w:val="28"/>
                <w:szCs w:val="28"/>
              </w:rPr>
            </w:pPr>
            <w:r w:rsidRPr="004F0E6F">
              <w:rPr>
                <w:rFonts w:ascii="Times New Roman" w:hAnsi="Times New Roman" w:cs="Times New Roman"/>
                <w:sz w:val="28"/>
                <w:szCs w:val="28"/>
              </w:rPr>
              <w:t>Az ellátott aláírása</w:t>
            </w:r>
          </w:p>
          <w:p w14:paraId="1959D22B" w14:textId="77777777" w:rsidR="00767FA5" w:rsidRPr="004F0E6F" w:rsidRDefault="00767FA5" w:rsidP="004F0E6F">
            <w:pPr>
              <w:pStyle w:val="Listaszerbekezds"/>
              <w:numPr>
                <w:ilvl w:val="0"/>
                <w:numId w:val="41"/>
              </w:numPr>
              <w:spacing w:line="259" w:lineRule="auto"/>
              <w:rPr>
                <w:rFonts w:ascii="Times New Roman" w:hAnsi="Times New Roman" w:cs="Times New Roman"/>
                <w:sz w:val="28"/>
                <w:szCs w:val="28"/>
              </w:rPr>
            </w:pPr>
            <w:r w:rsidRPr="004F0E6F">
              <w:rPr>
                <w:rFonts w:ascii="Times New Roman" w:hAnsi="Times New Roman" w:cs="Times New Roman"/>
                <w:sz w:val="28"/>
                <w:szCs w:val="28"/>
              </w:rPr>
              <w:t>A szociális gondozó/segítő aláírása</w:t>
            </w:r>
          </w:p>
          <w:p w14:paraId="25E08AAC" w14:textId="77777777" w:rsidR="00767FA5" w:rsidRPr="004F0E6F" w:rsidRDefault="00767FA5" w:rsidP="004F0E6F">
            <w:pPr>
              <w:pStyle w:val="Listaszerbekezds"/>
              <w:numPr>
                <w:ilvl w:val="0"/>
                <w:numId w:val="41"/>
              </w:numPr>
              <w:spacing w:line="259" w:lineRule="auto"/>
              <w:rPr>
                <w:rFonts w:ascii="Times New Roman" w:hAnsi="Times New Roman" w:cs="Times New Roman"/>
                <w:sz w:val="28"/>
                <w:szCs w:val="28"/>
              </w:rPr>
            </w:pPr>
            <w:r w:rsidRPr="004F0E6F">
              <w:rPr>
                <w:rFonts w:ascii="Times New Roman" w:hAnsi="Times New Roman" w:cs="Times New Roman"/>
                <w:sz w:val="28"/>
                <w:szCs w:val="28"/>
              </w:rPr>
              <w:t>A szolgálat vezetőjének aláírása</w:t>
            </w:r>
          </w:p>
          <w:p w14:paraId="3234BFAA" w14:textId="77777777" w:rsidR="00767FA5" w:rsidRPr="004F0E6F" w:rsidRDefault="00767FA5" w:rsidP="00767FA5">
            <w:pPr>
              <w:spacing w:after="37" w:line="239" w:lineRule="auto"/>
              <w:rPr>
                <w:rFonts w:ascii="Times New Roman" w:hAnsi="Times New Roman" w:cs="Times New Roman"/>
                <w:sz w:val="28"/>
                <w:szCs w:val="28"/>
              </w:rPr>
            </w:pPr>
            <w:r w:rsidRPr="004F0E6F">
              <w:rPr>
                <w:rFonts w:ascii="Times New Roman" w:hAnsi="Times New Roman" w:cs="Times New Roman"/>
                <w:sz w:val="28"/>
                <w:szCs w:val="28"/>
              </w:rPr>
              <w:t>II.  A házi segítségnyújtás tevékenységei és résztevékenységei</w:t>
            </w:r>
          </w:p>
          <w:p w14:paraId="4FDDB262" w14:textId="3A71A2F8" w:rsidR="00767FA5" w:rsidRPr="004F0E6F" w:rsidRDefault="00767FA5" w:rsidP="004F0E6F">
            <w:pPr>
              <w:pStyle w:val="Listaszerbekezds"/>
              <w:numPr>
                <w:ilvl w:val="0"/>
                <w:numId w:val="42"/>
              </w:numPr>
              <w:spacing w:line="259" w:lineRule="auto"/>
              <w:rPr>
                <w:rFonts w:ascii="Times New Roman" w:hAnsi="Times New Roman" w:cs="Times New Roman"/>
                <w:sz w:val="28"/>
                <w:szCs w:val="28"/>
              </w:rPr>
            </w:pPr>
            <w:r w:rsidRPr="004F0E6F">
              <w:rPr>
                <w:rFonts w:ascii="Times New Roman" w:hAnsi="Times New Roman" w:cs="Times New Roman"/>
                <w:sz w:val="28"/>
                <w:szCs w:val="28"/>
              </w:rPr>
              <w:t>Szociális segítés keretében</w:t>
            </w:r>
          </w:p>
          <w:p w14:paraId="6993FD21" w14:textId="77777777" w:rsidR="00767FA5" w:rsidRPr="004F0E6F" w:rsidRDefault="00767FA5" w:rsidP="00767FA5">
            <w:pPr>
              <w:spacing w:line="259" w:lineRule="auto"/>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3FB913B9" w14:textId="77777777" w:rsidR="004F0E6F" w:rsidRDefault="004F0E6F" w:rsidP="00C77BB9">
            <w:pPr>
              <w:spacing w:after="2" w:line="258" w:lineRule="auto"/>
              <w:rPr>
                <w:rFonts w:ascii="Times New Roman" w:hAnsi="Times New Roman" w:cs="Times New Roman"/>
                <w:sz w:val="28"/>
                <w:szCs w:val="28"/>
              </w:rPr>
            </w:pPr>
          </w:p>
          <w:p w14:paraId="58CF3AB1" w14:textId="77777777" w:rsidR="004F0E6F" w:rsidRDefault="004F0E6F" w:rsidP="00C77BB9">
            <w:pPr>
              <w:spacing w:after="2" w:line="258" w:lineRule="auto"/>
              <w:rPr>
                <w:rFonts w:ascii="Times New Roman" w:hAnsi="Times New Roman" w:cs="Times New Roman"/>
                <w:sz w:val="28"/>
                <w:szCs w:val="28"/>
              </w:rPr>
            </w:pPr>
          </w:p>
          <w:p w14:paraId="6D62D6B1" w14:textId="3A368669" w:rsidR="00767FA5" w:rsidRPr="004F0E6F" w:rsidRDefault="00767FA5" w:rsidP="00C77BB9">
            <w:pPr>
              <w:spacing w:after="2" w:line="258" w:lineRule="auto"/>
              <w:rPr>
                <w:rFonts w:ascii="Times New Roman" w:hAnsi="Times New Roman" w:cs="Times New Roman"/>
                <w:sz w:val="28"/>
                <w:szCs w:val="28"/>
              </w:rPr>
            </w:pPr>
            <w:r w:rsidRPr="004F0E6F">
              <w:rPr>
                <w:rFonts w:ascii="Times New Roman" w:hAnsi="Times New Roman" w:cs="Times New Roman"/>
                <w:sz w:val="28"/>
                <w:szCs w:val="28"/>
              </w:rPr>
              <w:t xml:space="preserve">A szociális gondozó és a segítő </w:t>
            </w:r>
          </w:p>
          <w:p w14:paraId="03D3403C" w14:textId="77777777" w:rsidR="00767FA5" w:rsidRPr="004F0E6F" w:rsidRDefault="00767FA5" w:rsidP="00C77BB9">
            <w:pPr>
              <w:spacing w:line="259" w:lineRule="auto"/>
              <w:rPr>
                <w:rFonts w:ascii="Times New Roman" w:hAnsi="Times New Roman" w:cs="Times New Roman"/>
                <w:sz w:val="28"/>
                <w:szCs w:val="28"/>
              </w:rPr>
            </w:pPr>
            <w:r w:rsidRPr="004F0E6F">
              <w:rPr>
                <w:rFonts w:ascii="Times New Roman" w:hAnsi="Times New Roman" w:cs="Times New Roman"/>
                <w:sz w:val="28"/>
                <w:szCs w:val="28"/>
              </w:rPr>
              <w:t xml:space="preserve">munkakörben </w:t>
            </w:r>
          </w:p>
          <w:p w14:paraId="5A54020E" w14:textId="77777777" w:rsidR="00767FA5" w:rsidRPr="004F0E6F" w:rsidRDefault="00767FA5" w:rsidP="00C77BB9">
            <w:pPr>
              <w:spacing w:line="259" w:lineRule="auto"/>
              <w:rPr>
                <w:rFonts w:ascii="Times New Roman" w:hAnsi="Times New Roman" w:cs="Times New Roman"/>
                <w:sz w:val="28"/>
                <w:szCs w:val="28"/>
              </w:rPr>
            </w:pPr>
            <w:r w:rsidRPr="004F0E6F">
              <w:rPr>
                <w:rFonts w:ascii="Times New Roman" w:hAnsi="Times New Roman" w:cs="Times New Roman"/>
                <w:sz w:val="28"/>
                <w:szCs w:val="28"/>
              </w:rPr>
              <w:t xml:space="preserve">foglalkoztatott napi tevékenységéről az 5. számú melléklet szerinti </w:t>
            </w:r>
          </w:p>
          <w:p w14:paraId="63DFBF21" w14:textId="77777777" w:rsidR="00767FA5" w:rsidRPr="004F0E6F" w:rsidRDefault="00767FA5" w:rsidP="00C77BB9">
            <w:pPr>
              <w:spacing w:line="259" w:lineRule="auto"/>
              <w:rPr>
                <w:sz w:val="28"/>
                <w:szCs w:val="28"/>
              </w:rPr>
            </w:pPr>
            <w:r w:rsidRPr="004F0E6F">
              <w:rPr>
                <w:rFonts w:ascii="Times New Roman" w:hAnsi="Times New Roman" w:cs="Times New Roman"/>
                <w:sz w:val="28"/>
                <w:szCs w:val="28"/>
              </w:rPr>
              <w:t>tevékenységnaplót vezet</w:t>
            </w:r>
          </w:p>
        </w:tc>
        <w:tc>
          <w:tcPr>
            <w:tcW w:w="2270" w:type="dxa"/>
            <w:tcBorders>
              <w:top w:val="single" w:sz="4" w:space="0" w:color="000000"/>
              <w:left w:val="single" w:sz="4" w:space="0" w:color="000000"/>
              <w:bottom w:val="single" w:sz="4" w:space="0" w:color="000000"/>
              <w:right w:val="single" w:sz="4" w:space="0" w:color="000000"/>
            </w:tcBorders>
          </w:tcPr>
          <w:p w14:paraId="50AAAF4A" w14:textId="77777777" w:rsidR="004F0E6F" w:rsidRDefault="004F0E6F" w:rsidP="00C77BB9">
            <w:pPr>
              <w:spacing w:after="2" w:line="258" w:lineRule="auto"/>
              <w:rPr>
                <w:rFonts w:ascii="Times New Roman" w:hAnsi="Times New Roman" w:cs="Times New Roman"/>
                <w:sz w:val="28"/>
                <w:szCs w:val="28"/>
              </w:rPr>
            </w:pPr>
          </w:p>
          <w:p w14:paraId="6D7CE1AD" w14:textId="77777777" w:rsidR="004F0E6F" w:rsidRDefault="004F0E6F" w:rsidP="00C77BB9">
            <w:pPr>
              <w:spacing w:after="2" w:line="258" w:lineRule="auto"/>
              <w:rPr>
                <w:rFonts w:ascii="Times New Roman" w:hAnsi="Times New Roman" w:cs="Times New Roman"/>
                <w:sz w:val="28"/>
                <w:szCs w:val="28"/>
              </w:rPr>
            </w:pPr>
          </w:p>
          <w:p w14:paraId="19B45259" w14:textId="3F139661" w:rsidR="00767FA5" w:rsidRPr="004F0E6F" w:rsidRDefault="00767FA5" w:rsidP="00C77BB9">
            <w:pPr>
              <w:spacing w:after="2" w:line="258" w:lineRule="auto"/>
              <w:rPr>
                <w:rFonts w:ascii="Times New Roman" w:hAnsi="Times New Roman" w:cs="Times New Roman"/>
                <w:sz w:val="28"/>
                <w:szCs w:val="28"/>
              </w:rPr>
            </w:pPr>
            <w:r w:rsidRPr="004F0E6F">
              <w:rPr>
                <w:rFonts w:ascii="Times New Roman" w:hAnsi="Times New Roman" w:cs="Times New Roman"/>
                <w:sz w:val="28"/>
                <w:szCs w:val="28"/>
              </w:rPr>
              <w:t>A személyes gondoskodást nyújtó</w:t>
            </w:r>
          </w:p>
          <w:p w14:paraId="35C7CF63" w14:textId="77777777" w:rsidR="00767FA5" w:rsidRPr="004F0E6F" w:rsidRDefault="00767FA5" w:rsidP="00C77BB9">
            <w:pPr>
              <w:spacing w:after="2" w:line="258" w:lineRule="auto"/>
              <w:rPr>
                <w:rFonts w:ascii="Times New Roman" w:hAnsi="Times New Roman" w:cs="Times New Roman"/>
                <w:sz w:val="28"/>
                <w:szCs w:val="28"/>
              </w:rPr>
            </w:pPr>
            <w:r w:rsidRPr="004F0E6F">
              <w:rPr>
                <w:rFonts w:ascii="Times New Roman" w:hAnsi="Times New Roman" w:cs="Times New Roman"/>
                <w:sz w:val="28"/>
                <w:szCs w:val="28"/>
              </w:rPr>
              <w:t xml:space="preserve">szociális intézmények </w:t>
            </w:r>
          </w:p>
          <w:p w14:paraId="4D6BE580" w14:textId="77777777" w:rsidR="00767FA5" w:rsidRPr="004F0E6F" w:rsidRDefault="00767FA5" w:rsidP="00C77BB9">
            <w:pPr>
              <w:spacing w:after="2" w:line="258" w:lineRule="auto"/>
              <w:rPr>
                <w:rFonts w:ascii="Times New Roman" w:hAnsi="Times New Roman" w:cs="Times New Roman"/>
                <w:sz w:val="28"/>
                <w:szCs w:val="28"/>
              </w:rPr>
            </w:pPr>
            <w:r w:rsidRPr="004F0E6F">
              <w:rPr>
                <w:rFonts w:ascii="Times New Roman" w:hAnsi="Times New Roman" w:cs="Times New Roman"/>
                <w:sz w:val="28"/>
                <w:szCs w:val="28"/>
              </w:rPr>
              <w:t xml:space="preserve">szakmai feladatairól és működésük </w:t>
            </w:r>
          </w:p>
          <w:p w14:paraId="3F5045DA" w14:textId="77777777" w:rsidR="00767FA5" w:rsidRPr="004F0E6F" w:rsidRDefault="00767FA5" w:rsidP="00C77BB9">
            <w:pPr>
              <w:spacing w:line="259" w:lineRule="auto"/>
              <w:rPr>
                <w:rFonts w:ascii="Times New Roman" w:hAnsi="Times New Roman" w:cs="Times New Roman"/>
                <w:sz w:val="28"/>
                <w:szCs w:val="28"/>
              </w:rPr>
            </w:pPr>
            <w:r w:rsidRPr="004F0E6F">
              <w:rPr>
                <w:rFonts w:ascii="Times New Roman" w:hAnsi="Times New Roman" w:cs="Times New Roman"/>
                <w:sz w:val="28"/>
                <w:szCs w:val="28"/>
              </w:rPr>
              <w:t xml:space="preserve">feltételeiről szóló </w:t>
            </w:r>
          </w:p>
          <w:p w14:paraId="05949AAF" w14:textId="77777777" w:rsidR="00767FA5" w:rsidRPr="004F0E6F" w:rsidRDefault="00767FA5" w:rsidP="00C77BB9">
            <w:pPr>
              <w:spacing w:after="1" w:line="259" w:lineRule="auto"/>
              <w:rPr>
                <w:rFonts w:ascii="Times New Roman" w:hAnsi="Times New Roman" w:cs="Times New Roman"/>
                <w:sz w:val="28"/>
                <w:szCs w:val="28"/>
              </w:rPr>
            </w:pPr>
            <w:r w:rsidRPr="004F0E6F">
              <w:rPr>
                <w:rFonts w:ascii="Times New Roman" w:hAnsi="Times New Roman" w:cs="Times New Roman"/>
                <w:sz w:val="28"/>
                <w:szCs w:val="28"/>
              </w:rPr>
              <w:t xml:space="preserve">1/2000. (I. 7.) </w:t>
            </w:r>
          </w:p>
          <w:p w14:paraId="30FEE0ED" w14:textId="77777777" w:rsidR="00767FA5" w:rsidRPr="004F0E6F" w:rsidRDefault="00767FA5" w:rsidP="00C77BB9">
            <w:pPr>
              <w:spacing w:line="259" w:lineRule="auto"/>
              <w:rPr>
                <w:rFonts w:ascii="Times New Roman" w:hAnsi="Times New Roman" w:cs="Times New Roman"/>
                <w:sz w:val="28"/>
                <w:szCs w:val="28"/>
              </w:rPr>
            </w:pPr>
            <w:proofErr w:type="spellStart"/>
            <w:r w:rsidRPr="004F0E6F">
              <w:rPr>
                <w:rFonts w:ascii="Times New Roman" w:hAnsi="Times New Roman" w:cs="Times New Roman"/>
                <w:sz w:val="28"/>
                <w:szCs w:val="28"/>
              </w:rPr>
              <w:t>SzCsM</w:t>
            </w:r>
            <w:proofErr w:type="spellEnd"/>
            <w:r w:rsidRPr="004F0E6F">
              <w:rPr>
                <w:rFonts w:ascii="Times New Roman" w:hAnsi="Times New Roman" w:cs="Times New Roman"/>
                <w:sz w:val="28"/>
                <w:szCs w:val="28"/>
              </w:rPr>
              <w:t xml:space="preserve"> rendelet 27. </w:t>
            </w:r>
          </w:p>
          <w:p w14:paraId="3D07A429" w14:textId="77777777" w:rsidR="00767FA5" w:rsidRPr="004F0E6F" w:rsidRDefault="00767FA5" w:rsidP="00C77BB9">
            <w:pPr>
              <w:spacing w:after="1" w:line="259" w:lineRule="auto"/>
              <w:rPr>
                <w:rFonts w:ascii="Times New Roman" w:hAnsi="Times New Roman" w:cs="Times New Roman"/>
                <w:sz w:val="28"/>
                <w:szCs w:val="28"/>
              </w:rPr>
            </w:pPr>
            <w:r w:rsidRPr="004F0E6F">
              <w:rPr>
                <w:rFonts w:ascii="Times New Roman" w:hAnsi="Times New Roman" w:cs="Times New Roman"/>
                <w:sz w:val="28"/>
                <w:szCs w:val="28"/>
              </w:rPr>
              <w:t>§ (5) bekezdése és</w:t>
            </w:r>
          </w:p>
          <w:p w14:paraId="69319E58" w14:textId="77777777" w:rsidR="00767FA5" w:rsidRPr="004F0E6F" w:rsidRDefault="00767FA5" w:rsidP="00C77BB9">
            <w:pPr>
              <w:spacing w:after="159" w:line="259" w:lineRule="auto"/>
              <w:rPr>
                <w:rFonts w:ascii="Times New Roman" w:hAnsi="Times New Roman" w:cs="Times New Roman"/>
                <w:sz w:val="28"/>
                <w:szCs w:val="28"/>
              </w:rPr>
            </w:pPr>
            <w:r w:rsidRPr="004F0E6F">
              <w:rPr>
                <w:rFonts w:ascii="Times New Roman" w:hAnsi="Times New Roman" w:cs="Times New Roman"/>
                <w:sz w:val="28"/>
                <w:szCs w:val="28"/>
              </w:rPr>
              <w:t>5. számú melléklete</w:t>
            </w:r>
          </w:p>
          <w:p w14:paraId="2F9493ED" w14:textId="77777777" w:rsidR="00767FA5" w:rsidRPr="004F0E6F" w:rsidRDefault="00767FA5" w:rsidP="00C77BB9">
            <w:pPr>
              <w:spacing w:after="1" w:line="259" w:lineRule="auto"/>
              <w:rPr>
                <w:rFonts w:ascii="Times New Roman" w:hAnsi="Times New Roman" w:cs="Times New Roman"/>
                <w:sz w:val="28"/>
                <w:szCs w:val="28"/>
              </w:rPr>
            </w:pPr>
            <w:r w:rsidRPr="004F0E6F">
              <w:rPr>
                <w:rFonts w:ascii="Times New Roman" w:hAnsi="Times New Roman" w:cs="Times New Roman"/>
                <w:sz w:val="28"/>
                <w:szCs w:val="28"/>
              </w:rPr>
              <w:t xml:space="preserve">Érintett </w:t>
            </w:r>
          </w:p>
          <w:p w14:paraId="71FBAB89" w14:textId="77777777" w:rsidR="00767FA5" w:rsidRPr="004F0E6F" w:rsidRDefault="00767FA5" w:rsidP="00C77BB9">
            <w:pPr>
              <w:spacing w:line="259" w:lineRule="auto"/>
              <w:rPr>
                <w:sz w:val="28"/>
                <w:szCs w:val="28"/>
              </w:rPr>
            </w:pPr>
            <w:r w:rsidRPr="004F0E6F">
              <w:rPr>
                <w:rFonts w:ascii="Times New Roman" w:hAnsi="Times New Roman" w:cs="Times New Roman"/>
                <w:sz w:val="28"/>
                <w:szCs w:val="28"/>
              </w:rPr>
              <w:t>létfontosságú érdeke</w:t>
            </w:r>
          </w:p>
        </w:tc>
      </w:tr>
    </w:tbl>
    <w:p w14:paraId="790B1CB3" w14:textId="77777777" w:rsidR="00767FA5" w:rsidRDefault="00767FA5" w:rsidP="005176FB">
      <w:pPr>
        <w:autoSpaceDE w:val="0"/>
        <w:autoSpaceDN w:val="0"/>
        <w:adjustRightInd w:val="0"/>
        <w:spacing w:after="0" w:line="240" w:lineRule="auto"/>
        <w:rPr>
          <w:rFonts w:ascii="Times New Roman" w:hAnsi="Times New Roman" w:cs="Times New Roman"/>
          <w:b/>
          <w:bCs/>
          <w:color w:val="000000"/>
          <w:kern w:val="0"/>
          <w:sz w:val="28"/>
          <w:szCs w:val="28"/>
        </w:rPr>
      </w:pPr>
    </w:p>
    <w:tbl>
      <w:tblPr>
        <w:tblStyle w:val="TableGrid"/>
        <w:tblW w:w="9072" w:type="dxa"/>
        <w:tblInd w:w="2" w:type="dxa"/>
        <w:tblCellMar>
          <w:top w:w="12" w:type="dxa"/>
          <w:left w:w="110" w:type="dxa"/>
          <w:right w:w="115" w:type="dxa"/>
        </w:tblCellMar>
        <w:tblLook w:val="04A0" w:firstRow="1" w:lastRow="0" w:firstColumn="1" w:lastColumn="0" w:noHBand="0" w:noVBand="1"/>
      </w:tblPr>
      <w:tblGrid>
        <w:gridCol w:w="4534"/>
        <w:gridCol w:w="2268"/>
        <w:gridCol w:w="2270"/>
      </w:tblGrid>
      <w:tr w:rsidR="00767FA5" w:rsidRPr="00767FA5" w14:paraId="213EA3B6" w14:textId="77777777" w:rsidTr="00C77BB9">
        <w:trPr>
          <w:trHeight w:val="4518"/>
        </w:trPr>
        <w:tc>
          <w:tcPr>
            <w:tcW w:w="4534" w:type="dxa"/>
            <w:tcBorders>
              <w:top w:val="single" w:sz="4" w:space="0" w:color="000000"/>
              <w:left w:val="single" w:sz="4" w:space="0" w:color="000000"/>
              <w:bottom w:val="single" w:sz="4" w:space="0" w:color="000000"/>
              <w:right w:val="single" w:sz="4" w:space="0" w:color="000000"/>
            </w:tcBorders>
          </w:tcPr>
          <w:p w14:paraId="20860661" w14:textId="77777777" w:rsidR="00767FA5" w:rsidRPr="00767FA5" w:rsidRDefault="00767FA5" w:rsidP="00767FA5">
            <w:pPr>
              <w:spacing w:after="118" w:line="241" w:lineRule="auto"/>
              <w:ind w:left="28"/>
              <w:rPr>
                <w:rFonts w:ascii="Times New Roman" w:eastAsia="Arial" w:hAnsi="Times New Roman" w:cs="Times New Roman"/>
                <w:color w:val="000000"/>
                <w:sz w:val="28"/>
                <w:szCs w:val="28"/>
              </w:rPr>
            </w:pPr>
            <w:r w:rsidRPr="00767FA5">
              <w:rPr>
                <w:rFonts w:ascii="Times New Roman" w:eastAsia="Arial" w:hAnsi="Times New Roman" w:cs="Times New Roman"/>
                <w:b/>
                <w:color w:val="2E74B5"/>
                <w:sz w:val="28"/>
                <w:szCs w:val="28"/>
              </w:rPr>
              <w:t>IX. Térítési díjhoz kapcsolódó nyilvántartás</w:t>
            </w:r>
          </w:p>
          <w:p w14:paraId="50AF8011" w14:textId="77777777" w:rsidR="00767FA5" w:rsidRPr="00767FA5" w:rsidRDefault="00767FA5" w:rsidP="00767FA5">
            <w:pPr>
              <w:spacing w:line="259" w:lineRule="auto"/>
              <w:ind w:left="426" w:hanging="426"/>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1.</w:t>
            </w:r>
            <w:r w:rsidRPr="00767FA5">
              <w:rPr>
                <w:rFonts w:ascii="Times New Roman" w:eastAsia="Arial" w:hAnsi="Times New Roman" w:cs="Times New Roman"/>
                <w:color w:val="000000"/>
                <w:sz w:val="28"/>
                <w:szCs w:val="28"/>
              </w:rPr>
              <w:tab/>
              <w:t>Térítési díj vitatásával, csökkentésével vagy elengedésével kapcsolatos kérelem adatai</w:t>
            </w:r>
          </w:p>
        </w:tc>
        <w:tc>
          <w:tcPr>
            <w:tcW w:w="2268" w:type="dxa"/>
            <w:tcBorders>
              <w:top w:val="single" w:sz="4" w:space="0" w:color="000000"/>
              <w:left w:val="single" w:sz="4" w:space="0" w:color="000000"/>
              <w:bottom w:val="single" w:sz="4" w:space="0" w:color="000000"/>
              <w:right w:val="single" w:sz="4" w:space="0" w:color="000000"/>
            </w:tcBorders>
          </w:tcPr>
          <w:p w14:paraId="04621581" w14:textId="77777777" w:rsidR="00745934" w:rsidRDefault="00745934" w:rsidP="00767FA5">
            <w:pPr>
              <w:spacing w:line="259" w:lineRule="auto"/>
              <w:rPr>
                <w:rFonts w:ascii="Times New Roman" w:eastAsia="Arial" w:hAnsi="Times New Roman" w:cs="Times New Roman"/>
                <w:color w:val="000000"/>
                <w:sz w:val="28"/>
                <w:szCs w:val="28"/>
              </w:rPr>
            </w:pPr>
          </w:p>
          <w:p w14:paraId="3A315A25" w14:textId="77777777" w:rsidR="00745934" w:rsidRDefault="00745934" w:rsidP="00767FA5">
            <w:pPr>
              <w:spacing w:line="259" w:lineRule="auto"/>
              <w:rPr>
                <w:rFonts w:ascii="Times New Roman" w:eastAsia="Arial" w:hAnsi="Times New Roman" w:cs="Times New Roman"/>
                <w:color w:val="000000"/>
                <w:sz w:val="28"/>
                <w:szCs w:val="28"/>
              </w:rPr>
            </w:pPr>
          </w:p>
          <w:p w14:paraId="77D0FB4B" w14:textId="41DF9A5B"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Jogorvoslati jog gyakorlása</w:t>
            </w:r>
          </w:p>
        </w:tc>
        <w:tc>
          <w:tcPr>
            <w:tcW w:w="2270" w:type="dxa"/>
            <w:tcBorders>
              <w:top w:val="single" w:sz="4" w:space="0" w:color="000000"/>
              <w:left w:val="single" w:sz="4" w:space="0" w:color="000000"/>
              <w:bottom w:val="single" w:sz="4" w:space="0" w:color="000000"/>
              <w:right w:val="single" w:sz="4" w:space="0" w:color="000000"/>
            </w:tcBorders>
            <w:vAlign w:val="bottom"/>
          </w:tcPr>
          <w:p w14:paraId="6EEDD9BE" w14:textId="77777777" w:rsidR="00745934" w:rsidRDefault="00745934" w:rsidP="00767FA5">
            <w:pPr>
              <w:spacing w:line="259" w:lineRule="auto"/>
              <w:rPr>
                <w:rFonts w:ascii="Times New Roman" w:eastAsia="Arial" w:hAnsi="Times New Roman" w:cs="Times New Roman"/>
                <w:color w:val="000000"/>
                <w:sz w:val="28"/>
                <w:szCs w:val="28"/>
              </w:rPr>
            </w:pPr>
          </w:p>
          <w:p w14:paraId="3A055956" w14:textId="77777777" w:rsidR="00745934" w:rsidRDefault="00745934" w:rsidP="00767FA5">
            <w:pPr>
              <w:spacing w:line="259" w:lineRule="auto"/>
              <w:rPr>
                <w:rFonts w:ascii="Times New Roman" w:eastAsia="Arial" w:hAnsi="Times New Roman" w:cs="Times New Roman"/>
                <w:color w:val="000000"/>
                <w:sz w:val="28"/>
                <w:szCs w:val="28"/>
              </w:rPr>
            </w:pPr>
          </w:p>
          <w:p w14:paraId="57E7748A" w14:textId="64133D1C" w:rsidR="00767FA5" w:rsidRPr="00767FA5" w:rsidRDefault="00A95BF9" w:rsidP="00767FA5">
            <w:pPr>
              <w:spacing w:after="1"/>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FIX-PONT Önkormányzati Feladatellátó Társulás</w:t>
            </w:r>
            <w:r w:rsidR="00A926FA">
              <w:rPr>
                <w:rFonts w:ascii="Times New Roman" w:eastAsia="Arial" w:hAnsi="Times New Roman" w:cs="Times New Roman"/>
                <w:color w:val="000000"/>
                <w:sz w:val="28"/>
                <w:szCs w:val="28"/>
              </w:rPr>
              <w:t xml:space="preserve"> </w:t>
            </w:r>
            <w:r w:rsidR="00767FA5" w:rsidRPr="00767FA5">
              <w:rPr>
                <w:rFonts w:ascii="Times New Roman" w:eastAsia="Arial" w:hAnsi="Times New Roman" w:cs="Times New Roman"/>
                <w:color w:val="000000"/>
                <w:sz w:val="28"/>
                <w:szCs w:val="28"/>
              </w:rPr>
              <w:t>rendelete a személyes gondoskodást nyújtó</w:t>
            </w:r>
          </w:p>
          <w:p w14:paraId="656EB08A" w14:textId="77777777" w:rsidR="00767FA5" w:rsidRPr="00767FA5" w:rsidRDefault="00767FA5" w:rsidP="00767FA5">
            <w:pPr>
              <w:spacing w:after="161"/>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szociális és gyermekjóléti ellátások térítési díjáról</w:t>
            </w:r>
          </w:p>
          <w:p w14:paraId="6277993D"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Érintett jogos érdeke</w:t>
            </w:r>
          </w:p>
        </w:tc>
      </w:tr>
      <w:tr w:rsidR="00767FA5" w:rsidRPr="00767FA5" w14:paraId="52911E48" w14:textId="77777777" w:rsidTr="00C77BB9">
        <w:trPr>
          <w:trHeight w:val="2748"/>
        </w:trPr>
        <w:tc>
          <w:tcPr>
            <w:tcW w:w="4534" w:type="dxa"/>
            <w:tcBorders>
              <w:top w:val="single" w:sz="4" w:space="0" w:color="000000"/>
              <w:left w:val="single" w:sz="4" w:space="0" w:color="000000"/>
              <w:bottom w:val="single" w:sz="4" w:space="0" w:color="000000"/>
              <w:right w:val="single" w:sz="4" w:space="0" w:color="000000"/>
            </w:tcBorders>
          </w:tcPr>
          <w:p w14:paraId="7B1B3BD4" w14:textId="77777777" w:rsidR="00767FA5" w:rsidRPr="00767FA5" w:rsidRDefault="00767FA5" w:rsidP="00767FA5">
            <w:pPr>
              <w:tabs>
                <w:tab w:val="center" w:pos="122"/>
                <w:tab w:val="center" w:pos="2309"/>
              </w:tabs>
              <w:spacing w:after="22" w:line="259" w:lineRule="auto"/>
              <w:rPr>
                <w:rFonts w:ascii="Times New Roman" w:eastAsia="Arial" w:hAnsi="Times New Roman" w:cs="Times New Roman"/>
                <w:color w:val="000000"/>
                <w:sz w:val="28"/>
                <w:szCs w:val="28"/>
              </w:rPr>
            </w:pPr>
            <w:r w:rsidRPr="00767FA5">
              <w:rPr>
                <w:rFonts w:ascii="Times New Roman" w:eastAsia="Calibri" w:hAnsi="Times New Roman" w:cs="Times New Roman"/>
                <w:color w:val="000000"/>
                <w:sz w:val="28"/>
                <w:szCs w:val="28"/>
              </w:rPr>
              <w:tab/>
            </w:r>
            <w:r w:rsidRPr="00767FA5">
              <w:rPr>
                <w:rFonts w:ascii="Times New Roman" w:eastAsia="Arial" w:hAnsi="Times New Roman" w:cs="Times New Roman"/>
                <w:color w:val="000000"/>
                <w:sz w:val="28"/>
                <w:szCs w:val="28"/>
              </w:rPr>
              <w:t>2.</w:t>
            </w:r>
            <w:r w:rsidRPr="00767FA5">
              <w:rPr>
                <w:rFonts w:ascii="Times New Roman" w:eastAsia="Arial" w:hAnsi="Times New Roman" w:cs="Times New Roman"/>
                <w:color w:val="000000"/>
                <w:sz w:val="28"/>
                <w:szCs w:val="28"/>
              </w:rPr>
              <w:tab/>
              <w:t>Térítési díjhátralék nyilvántartás adatai</w:t>
            </w:r>
          </w:p>
          <w:p w14:paraId="5ED3357D" w14:textId="77777777" w:rsidR="00767FA5" w:rsidRPr="00A926FA" w:rsidRDefault="00767FA5" w:rsidP="00A926FA">
            <w:pPr>
              <w:pStyle w:val="Listaszerbekezds"/>
              <w:numPr>
                <w:ilvl w:val="0"/>
                <w:numId w:val="42"/>
              </w:numPr>
              <w:spacing w:line="259" w:lineRule="auto"/>
              <w:jc w:val="both"/>
              <w:rPr>
                <w:rFonts w:ascii="Times New Roman" w:eastAsia="Arial" w:hAnsi="Times New Roman" w:cs="Times New Roman"/>
                <w:color w:val="000000"/>
                <w:sz w:val="28"/>
                <w:szCs w:val="28"/>
              </w:rPr>
            </w:pPr>
            <w:r w:rsidRPr="00A926FA">
              <w:rPr>
                <w:rFonts w:ascii="Times New Roman" w:eastAsia="Arial" w:hAnsi="Times New Roman" w:cs="Times New Roman"/>
                <w:color w:val="000000"/>
                <w:sz w:val="28"/>
                <w:szCs w:val="28"/>
              </w:rPr>
              <w:t xml:space="preserve">Kötelezett neve </w:t>
            </w:r>
          </w:p>
          <w:p w14:paraId="67B7F7D1" w14:textId="77777777" w:rsidR="00767FA5" w:rsidRPr="00A926FA" w:rsidRDefault="00767FA5" w:rsidP="00A926FA">
            <w:pPr>
              <w:pStyle w:val="Listaszerbekezds"/>
              <w:numPr>
                <w:ilvl w:val="0"/>
                <w:numId w:val="42"/>
              </w:numPr>
              <w:spacing w:line="259" w:lineRule="auto"/>
              <w:jc w:val="both"/>
              <w:rPr>
                <w:rFonts w:ascii="Times New Roman" w:eastAsia="Arial" w:hAnsi="Times New Roman" w:cs="Times New Roman"/>
                <w:color w:val="000000"/>
                <w:sz w:val="28"/>
                <w:szCs w:val="28"/>
              </w:rPr>
            </w:pPr>
            <w:r w:rsidRPr="00A926FA">
              <w:rPr>
                <w:rFonts w:ascii="Times New Roman" w:eastAsia="Arial" w:hAnsi="Times New Roman" w:cs="Times New Roman"/>
                <w:color w:val="000000"/>
                <w:sz w:val="28"/>
                <w:szCs w:val="28"/>
              </w:rPr>
              <w:t>Lakcíme</w:t>
            </w:r>
          </w:p>
          <w:p w14:paraId="17AAECFD" w14:textId="77777777" w:rsidR="00767FA5" w:rsidRPr="00A926FA" w:rsidRDefault="00767FA5" w:rsidP="00A926FA">
            <w:pPr>
              <w:pStyle w:val="Listaszerbekezds"/>
              <w:numPr>
                <w:ilvl w:val="0"/>
                <w:numId w:val="42"/>
              </w:numPr>
              <w:spacing w:line="259" w:lineRule="auto"/>
              <w:jc w:val="both"/>
              <w:rPr>
                <w:rFonts w:ascii="Times New Roman" w:eastAsia="Arial" w:hAnsi="Times New Roman" w:cs="Times New Roman"/>
                <w:color w:val="000000"/>
                <w:sz w:val="28"/>
                <w:szCs w:val="28"/>
              </w:rPr>
            </w:pPr>
            <w:r w:rsidRPr="00A926FA">
              <w:rPr>
                <w:rFonts w:ascii="Times New Roman" w:eastAsia="Arial" w:hAnsi="Times New Roman" w:cs="Times New Roman"/>
                <w:color w:val="000000"/>
                <w:sz w:val="28"/>
                <w:szCs w:val="28"/>
              </w:rPr>
              <w:t>A fennálló díjhátralék</w:t>
            </w:r>
          </w:p>
        </w:tc>
        <w:tc>
          <w:tcPr>
            <w:tcW w:w="2268" w:type="dxa"/>
            <w:tcBorders>
              <w:top w:val="single" w:sz="4" w:space="0" w:color="000000"/>
              <w:left w:val="single" w:sz="4" w:space="0" w:color="000000"/>
              <w:bottom w:val="single" w:sz="4" w:space="0" w:color="000000"/>
              <w:right w:val="single" w:sz="4" w:space="0" w:color="000000"/>
            </w:tcBorders>
          </w:tcPr>
          <w:p w14:paraId="13525425" w14:textId="46C135B3"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Nyilvántartás vezetése, adatszolgáltatás a fenntartó felé</w:t>
            </w:r>
          </w:p>
        </w:tc>
        <w:tc>
          <w:tcPr>
            <w:tcW w:w="2270" w:type="dxa"/>
            <w:tcBorders>
              <w:top w:val="single" w:sz="4" w:space="0" w:color="000000"/>
              <w:left w:val="single" w:sz="4" w:space="0" w:color="000000"/>
              <w:bottom w:val="single" w:sz="4" w:space="0" w:color="000000"/>
              <w:right w:val="single" w:sz="4" w:space="0" w:color="000000"/>
            </w:tcBorders>
          </w:tcPr>
          <w:p w14:paraId="5872C5B0" w14:textId="77777777" w:rsidR="00767FA5" w:rsidRPr="00767FA5" w:rsidRDefault="00767FA5" w:rsidP="00767FA5">
            <w:pPr>
              <w:spacing w:after="1"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 személyes gondoskodást nyújtó szociális ellátások térítési díjáról szóló 29/1993. (II. 17.) </w:t>
            </w:r>
          </w:p>
          <w:p w14:paraId="4616DE42"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Korm. rendelet 31. §</w:t>
            </w:r>
          </w:p>
          <w:p w14:paraId="76596456" w14:textId="77777777" w:rsidR="00767FA5" w:rsidRPr="00767FA5" w:rsidRDefault="00767FA5" w:rsidP="00767FA5">
            <w:pPr>
              <w:spacing w:after="161"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(2) bekezdése</w:t>
            </w:r>
          </w:p>
          <w:p w14:paraId="5E6B39B1"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Adatkezelő jogos érdeke</w:t>
            </w:r>
          </w:p>
        </w:tc>
      </w:tr>
      <w:tr w:rsidR="00767FA5" w:rsidRPr="00767FA5" w14:paraId="1A3543AE" w14:textId="77777777" w:rsidTr="00C77BB9">
        <w:trPr>
          <w:trHeight w:val="2082"/>
        </w:trPr>
        <w:tc>
          <w:tcPr>
            <w:tcW w:w="4534" w:type="dxa"/>
            <w:tcBorders>
              <w:top w:val="single" w:sz="4" w:space="0" w:color="000000"/>
              <w:left w:val="single" w:sz="4" w:space="0" w:color="000000"/>
              <w:bottom w:val="single" w:sz="4" w:space="0" w:color="000000"/>
              <w:right w:val="single" w:sz="4" w:space="0" w:color="000000"/>
            </w:tcBorders>
          </w:tcPr>
          <w:p w14:paraId="244387F9"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Adatok felvétele és a forrása</w:t>
            </w:r>
          </w:p>
        </w:tc>
        <w:tc>
          <w:tcPr>
            <w:tcW w:w="4538" w:type="dxa"/>
            <w:gridSpan w:val="2"/>
            <w:tcBorders>
              <w:top w:val="single" w:sz="4" w:space="0" w:color="000000"/>
              <w:left w:val="single" w:sz="4" w:space="0" w:color="000000"/>
              <w:bottom w:val="single" w:sz="4" w:space="0" w:color="000000"/>
              <w:right w:val="single" w:sz="4" w:space="0" w:color="000000"/>
            </w:tcBorders>
          </w:tcPr>
          <w:p w14:paraId="4DC430CD" w14:textId="77777777" w:rsidR="00767FA5" w:rsidRPr="00767FA5" w:rsidRDefault="00767FA5" w:rsidP="00767FA5">
            <w:pPr>
              <w:spacing w:after="1"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Az érintett kérelme</w:t>
            </w:r>
          </w:p>
          <w:p w14:paraId="7A90FE0A"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Az érintett jövedelemnyilatkozata</w:t>
            </w:r>
          </w:p>
          <w:p w14:paraId="276EB01C" w14:textId="77777777" w:rsidR="00767FA5" w:rsidRPr="00767FA5" w:rsidRDefault="00767FA5" w:rsidP="00767FA5">
            <w:pPr>
              <w:spacing w:after="1"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Igazolványok másolata </w:t>
            </w:r>
          </w:p>
          <w:p w14:paraId="5C66D9FE" w14:textId="77777777" w:rsidR="00767FA5" w:rsidRPr="00767FA5" w:rsidRDefault="00767FA5" w:rsidP="00767FA5">
            <w:pPr>
              <w:spacing w:after="2" w:line="258"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Az érintett egészségi állapotára vonatkozó igazolás</w:t>
            </w:r>
          </w:p>
          <w:p w14:paraId="6F1BD7DE"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Az érintettel kötött megállapodás</w:t>
            </w:r>
          </w:p>
        </w:tc>
      </w:tr>
      <w:tr w:rsidR="00767FA5" w:rsidRPr="00767FA5" w14:paraId="5AF90882" w14:textId="77777777" w:rsidTr="00C77BB9">
        <w:trPr>
          <w:trHeight w:val="988"/>
        </w:trPr>
        <w:tc>
          <w:tcPr>
            <w:tcW w:w="4534" w:type="dxa"/>
            <w:tcBorders>
              <w:top w:val="single" w:sz="4" w:space="0" w:color="000000"/>
              <w:left w:val="single" w:sz="4" w:space="0" w:color="000000"/>
              <w:bottom w:val="single" w:sz="4" w:space="0" w:color="000000"/>
              <w:right w:val="single" w:sz="4" w:space="0" w:color="000000"/>
            </w:tcBorders>
          </w:tcPr>
          <w:p w14:paraId="08723093"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Az adatkezelés időtartama</w:t>
            </w:r>
          </w:p>
        </w:tc>
        <w:tc>
          <w:tcPr>
            <w:tcW w:w="4538" w:type="dxa"/>
            <w:gridSpan w:val="2"/>
            <w:tcBorders>
              <w:top w:val="single" w:sz="4" w:space="0" w:color="000000"/>
              <w:left w:val="single" w:sz="4" w:space="0" w:color="000000"/>
              <w:bottom w:val="single" w:sz="4" w:space="0" w:color="000000"/>
              <w:right w:val="single" w:sz="4" w:space="0" w:color="000000"/>
            </w:tcBorders>
          </w:tcPr>
          <w:p w14:paraId="2D7454F8" w14:textId="77777777" w:rsid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Törölni kell az adatokat, ha az ellátásra vonatkozó igény a teljesítését megelőzően megszűnik.</w:t>
            </w:r>
          </w:p>
          <w:p w14:paraId="22E63E83" w14:textId="77777777" w:rsidR="00A926FA" w:rsidRDefault="00A926FA" w:rsidP="00767FA5">
            <w:pPr>
              <w:spacing w:line="259" w:lineRule="auto"/>
              <w:rPr>
                <w:rFonts w:ascii="Times New Roman" w:eastAsia="Arial" w:hAnsi="Times New Roman" w:cs="Times New Roman"/>
                <w:color w:val="000000"/>
                <w:sz w:val="28"/>
                <w:szCs w:val="28"/>
              </w:rPr>
            </w:pPr>
          </w:p>
          <w:p w14:paraId="1FBE1A06" w14:textId="75F8F5F6" w:rsidR="00A926FA" w:rsidRPr="00767FA5" w:rsidRDefault="00A926FA"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szociális ellátásra való jogosultság megszűnésétől számított öt év elteltével törlendőek az adatok az 1993. évi III. tv. 23. § (1) bekezdése alapján</w:t>
            </w:r>
          </w:p>
        </w:tc>
      </w:tr>
    </w:tbl>
    <w:p w14:paraId="1EC84323" w14:textId="77777777" w:rsidR="00767FA5" w:rsidRPr="00767FA5" w:rsidRDefault="00767FA5" w:rsidP="00767FA5">
      <w:pPr>
        <w:spacing w:after="0" w:line="259" w:lineRule="auto"/>
        <w:ind w:left="-1420" w:right="10490"/>
        <w:rPr>
          <w:rFonts w:ascii="Arial" w:eastAsia="Arial" w:hAnsi="Arial" w:cs="Arial"/>
          <w:color w:val="000000"/>
          <w:sz w:val="22"/>
          <w:lang w:eastAsia="hu-HU"/>
        </w:rPr>
      </w:pPr>
    </w:p>
    <w:tbl>
      <w:tblPr>
        <w:tblStyle w:val="TableGrid"/>
        <w:tblW w:w="9072" w:type="dxa"/>
        <w:tblInd w:w="2" w:type="dxa"/>
        <w:tblCellMar>
          <w:top w:w="12" w:type="dxa"/>
          <w:left w:w="110" w:type="dxa"/>
          <w:right w:w="110" w:type="dxa"/>
        </w:tblCellMar>
        <w:tblLook w:val="04A0" w:firstRow="1" w:lastRow="0" w:firstColumn="1" w:lastColumn="0" w:noHBand="0" w:noVBand="1"/>
      </w:tblPr>
      <w:tblGrid>
        <w:gridCol w:w="4534"/>
        <w:gridCol w:w="4538"/>
      </w:tblGrid>
      <w:tr w:rsidR="00767FA5" w:rsidRPr="00767FA5" w14:paraId="16649B6B" w14:textId="77777777" w:rsidTr="00C77BB9">
        <w:trPr>
          <w:trHeight w:val="442"/>
        </w:trPr>
        <w:tc>
          <w:tcPr>
            <w:tcW w:w="4534" w:type="dxa"/>
            <w:tcBorders>
              <w:top w:val="single" w:sz="4" w:space="0" w:color="000000"/>
              <w:left w:val="single" w:sz="4" w:space="0" w:color="000000"/>
              <w:bottom w:val="single" w:sz="4" w:space="0" w:color="000000"/>
              <w:right w:val="single" w:sz="4" w:space="0" w:color="000000"/>
            </w:tcBorders>
          </w:tcPr>
          <w:p w14:paraId="2DE42578"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Az adatkezelés technikai jellege</w:t>
            </w:r>
          </w:p>
        </w:tc>
        <w:tc>
          <w:tcPr>
            <w:tcW w:w="4538" w:type="dxa"/>
            <w:tcBorders>
              <w:top w:val="single" w:sz="4" w:space="0" w:color="000000"/>
              <w:left w:val="single" w:sz="4" w:space="0" w:color="000000"/>
              <w:bottom w:val="single" w:sz="4" w:space="0" w:color="000000"/>
              <w:right w:val="single" w:sz="4" w:space="0" w:color="000000"/>
            </w:tcBorders>
          </w:tcPr>
          <w:p w14:paraId="247E252B"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Papíralapon és elektronikusan</w:t>
            </w:r>
          </w:p>
        </w:tc>
      </w:tr>
      <w:tr w:rsidR="00767FA5" w:rsidRPr="00767FA5" w14:paraId="282CF07D" w14:textId="77777777" w:rsidTr="00C77BB9">
        <w:trPr>
          <w:trHeight w:val="444"/>
        </w:trPr>
        <w:tc>
          <w:tcPr>
            <w:tcW w:w="4534" w:type="dxa"/>
            <w:tcBorders>
              <w:top w:val="single" w:sz="4" w:space="0" w:color="000000"/>
              <w:left w:val="single" w:sz="4" w:space="0" w:color="000000"/>
              <w:bottom w:val="single" w:sz="4" w:space="0" w:color="000000"/>
              <w:right w:val="single" w:sz="4" w:space="0" w:color="000000"/>
            </w:tcBorders>
          </w:tcPr>
          <w:p w14:paraId="2CAB2593"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Az adatok őrzése, tárolása</w:t>
            </w:r>
          </w:p>
        </w:tc>
        <w:tc>
          <w:tcPr>
            <w:tcW w:w="4538" w:type="dxa"/>
            <w:tcBorders>
              <w:top w:val="single" w:sz="4" w:space="0" w:color="000000"/>
              <w:left w:val="single" w:sz="4" w:space="0" w:color="000000"/>
              <w:bottom w:val="single" w:sz="4" w:space="0" w:color="000000"/>
              <w:right w:val="single" w:sz="4" w:space="0" w:color="000000"/>
            </w:tcBorders>
          </w:tcPr>
          <w:p w14:paraId="3CCD39BE"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területileg illetékes szakmai egységnél</w:t>
            </w:r>
          </w:p>
        </w:tc>
      </w:tr>
      <w:tr w:rsidR="00767FA5" w:rsidRPr="00767FA5" w14:paraId="195B2A00" w14:textId="77777777" w:rsidTr="00C77BB9">
        <w:trPr>
          <w:trHeight w:val="1262"/>
        </w:trPr>
        <w:tc>
          <w:tcPr>
            <w:tcW w:w="4534" w:type="dxa"/>
            <w:tcBorders>
              <w:top w:val="single" w:sz="4" w:space="0" w:color="000000"/>
              <w:left w:val="single" w:sz="4" w:space="0" w:color="000000"/>
              <w:bottom w:val="single" w:sz="4" w:space="0" w:color="000000"/>
              <w:right w:val="single" w:sz="4" w:space="0" w:color="000000"/>
            </w:tcBorders>
          </w:tcPr>
          <w:p w14:paraId="5F12A34E"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 xml:space="preserve">Az adatokhoz fizikailag hozzáférhet </w:t>
            </w:r>
            <w:r w:rsidRPr="00767FA5">
              <w:rPr>
                <w:rFonts w:ascii="Times New Roman" w:eastAsia="Arial" w:hAnsi="Times New Roman" w:cs="Times New Roman"/>
                <w:color w:val="000000"/>
                <w:sz w:val="28"/>
                <w:szCs w:val="28"/>
              </w:rPr>
              <w:t>(megtekintheti)</w:t>
            </w:r>
          </w:p>
        </w:tc>
        <w:tc>
          <w:tcPr>
            <w:tcW w:w="4538" w:type="dxa"/>
            <w:tcBorders>
              <w:top w:val="single" w:sz="4" w:space="0" w:color="000000"/>
              <w:left w:val="single" w:sz="4" w:space="0" w:color="000000"/>
              <w:bottom w:val="single" w:sz="4" w:space="0" w:color="000000"/>
              <w:right w:val="single" w:sz="4" w:space="0" w:color="000000"/>
            </w:tcBorders>
          </w:tcPr>
          <w:p w14:paraId="690FD481" w14:textId="77777777" w:rsidR="00767FA5" w:rsidRPr="00767FA5" w:rsidRDefault="00767FA5" w:rsidP="00767FA5">
            <w:pPr>
              <w:spacing w:after="2" w:line="258"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Intézményvezető, intézményvezetőhelyettes, szakmai egység vezetője és </w:t>
            </w:r>
          </w:p>
          <w:p w14:paraId="1F584BA8"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helyettese, adminisztratív feladatokat ellátó munkatárs, gondozó</w:t>
            </w:r>
          </w:p>
        </w:tc>
      </w:tr>
      <w:tr w:rsidR="00767FA5" w:rsidRPr="00767FA5" w14:paraId="7E9C1D7D" w14:textId="77777777" w:rsidTr="00C77BB9">
        <w:trPr>
          <w:trHeight w:val="2100"/>
        </w:trPr>
        <w:tc>
          <w:tcPr>
            <w:tcW w:w="4534" w:type="dxa"/>
            <w:tcBorders>
              <w:top w:val="single" w:sz="4" w:space="0" w:color="000000"/>
              <w:left w:val="single" w:sz="4" w:space="0" w:color="000000"/>
              <w:bottom w:val="single" w:sz="4" w:space="0" w:color="000000"/>
              <w:right w:val="single" w:sz="4" w:space="0" w:color="000000"/>
            </w:tcBorders>
          </w:tcPr>
          <w:p w14:paraId="5966FDCB"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Adatokat megismerheti</w:t>
            </w:r>
          </w:p>
        </w:tc>
        <w:tc>
          <w:tcPr>
            <w:tcW w:w="4538" w:type="dxa"/>
            <w:tcBorders>
              <w:top w:val="single" w:sz="4" w:space="0" w:color="000000"/>
              <w:left w:val="single" w:sz="4" w:space="0" w:color="000000"/>
              <w:bottom w:val="single" w:sz="4" w:space="0" w:color="000000"/>
              <w:right w:val="single" w:sz="4" w:space="0" w:color="000000"/>
            </w:tcBorders>
          </w:tcPr>
          <w:p w14:paraId="5F232CA3" w14:textId="77777777" w:rsidR="00767FA5" w:rsidRPr="00767FA5" w:rsidRDefault="00767FA5" w:rsidP="00767FA5">
            <w:pPr>
              <w:spacing w:after="161"/>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szociális igazgatásról és szociális ellátásokról szóló 1993. évi III. törvény 21. §-a szerint a nyilvántartásból adat csak az adatigénylésre jogosult szervnek és a jogosultságot megállapító szociális hatáskört gyakorló szervnek szolgáltatható</w:t>
            </w:r>
          </w:p>
          <w:p w14:paraId="63744586"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Az érintett (Szt. 22. §)</w:t>
            </w:r>
          </w:p>
        </w:tc>
      </w:tr>
      <w:tr w:rsidR="00767FA5" w:rsidRPr="00767FA5" w14:paraId="2CBB320C" w14:textId="77777777" w:rsidTr="00C77BB9">
        <w:trPr>
          <w:trHeight w:val="444"/>
        </w:trPr>
        <w:tc>
          <w:tcPr>
            <w:tcW w:w="4534" w:type="dxa"/>
            <w:tcBorders>
              <w:top w:val="single" w:sz="4" w:space="0" w:color="000000"/>
              <w:left w:val="single" w:sz="4" w:space="0" w:color="000000"/>
              <w:bottom w:val="single" w:sz="4" w:space="0" w:color="000000"/>
              <w:right w:val="single" w:sz="4" w:space="0" w:color="000000"/>
            </w:tcBorders>
          </w:tcPr>
          <w:p w14:paraId="46242F42"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u w:val="single" w:color="000000"/>
              </w:rPr>
              <w:t>Adattovábbítás - 1</w:t>
            </w:r>
          </w:p>
        </w:tc>
        <w:tc>
          <w:tcPr>
            <w:tcW w:w="4538" w:type="dxa"/>
            <w:tcBorders>
              <w:top w:val="single" w:sz="4" w:space="0" w:color="000000"/>
              <w:left w:val="single" w:sz="4" w:space="0" w:color="000000"/>
              <w:bottom w:val="single" w:sz="4" w:space="0" w:color="000000"/>
              <w:right w:val="single" w:sz="4" w:space="0" w:color="000000"/>
            </w:tcBorders>
          </w:tcPr>
          <w:p w14:paraId="7535D1B6" w14:textId="77777777" w:rsidR="00767FA5" w:rsidRPr="00767FA5" w:rsidRDefault="00767FA5" w:rsidP="00767FA5">
            <w:pPr>
              <w:spacing w:line="259" w:lineRule="auto"/>
              <w:rPr>
                <w:rFonts w:ascii="Times New Roman" w:eastAsia="Arial" w:hAnsi="Times New Roman" w:cs="Times New Roman"/>
                <w:color w:val="000000"/>
                <w:sz w:val="28"/>
                <w:szCs w:val="28"/>
              </w:rPr>
            </w:pPr>
          </w:p>
        </w:tc>
      </w:tr>
      <w:tr w:rsidR="00767FA5" w:rsidRPr="00767FA5" w14:paraId="0F40B5C0" w14:textId="77777777" w:rsidTr="00C77BB9">
        <w:trPr>
          <w:trHeight w:val="4152"/>
        </w:trPr>
        <w:tc>
          <w:tcPr>
            <w:tcW w:w="4534" w:type="dxa"/>
            <w:tcBorders>
              <w:top w:val="single" w:sz="4" w:space="0" w:color="000000"/>
              <w:left w:val="single" w:sz="4" w:space="0" w:color="000000"/>
              <w:bottom w:val="single" w:sz="4" w:space="0" w:color="000000"/>
              <w:right w:val="single" w:sz="4" w:space="0" w:color="000000"/>
            </w:tcBorders>
          </w:tcPr>
          <w:p w14:paraId="247BC4D0"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továbbított adatok fajtái</w:t>
            </w:r>
          </w:p>
        </w:tc>
        <w:tc>
          <w:tcPr>
            <w:tcW w:w="4538" w:type="dxa"/>
            <w:tcBorders>
              <w:top w:val="single" w:sz="4" w:space="0" w:color="000000"/>
              <w:left w:val="single" w:sz="4" w:space="0" w:color="000000"/>
              <w:bottom w:val="single" w:sz="4" w:space="0" w:color="000000"/>
              <w:right w:val="single" w:sz="4" w:space="0" w:color="000000"/>
            </w:tcBorders>
          </w:tcPr>
          <w:p w14:paraId="3B3A19DB" w14:textId="77777777" w:rsidR="00767FA5" w:rsidRPr="00767FA5" w:rsidRDefault="00767FA5" w:rsidP="00767FA5">
            <w:pPr>
              <w:spacing w:after="119"/>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kérelmező természetes személyazonosító adatai és Társadalombiztosítási Azonosító Jele;</w:t>
            </w:r>
          </w:p>
          <w:p w14:paraId="3EFECC89" w14:textId="77777777" w:rsidR="00767FA5" w:rsidRPr="00767FA5" w:rsidRDefault="00767FA5" w:rsidP="00767FA5">
            <w:pPr>
              <w:spacing w:after="101"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kérelmező lakó- és tartózkodási helye;</w:t>
            </w:r>
          </w:p>
          <w:p w14:paraId="4FF985C6" w14:textId="77777777" w:rsidR="00767FA5" w:rsidRPr="00767FA5" w:rsidRDefault="00767FA5" w:rsidP="00767FA5">
            <w:pPr>
              <w:spacing w:after="121"/>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 kérelmező állampolgársága, </w:t>
            </w:r>
            <w:proofErr w:type="spellStart"/>
            <w:r w:rsidRPr="00767FA5">
              <w:rPr>
                <w:rFonts w:ascii="Times New Roman" w:eastAsia="Arial" w:hAnsi="Times New Roman" w:cs="Times New Roman"/>
                <w:color w:val="000000"/>
                <w:sz w:val="28"/>
                <w:szCs w:val="28"/>
              </w:rPr>
              <w:t>bevándorolt</w:t>
            </w:r>
            <w:proofErr w:type="spellEnd"/>
            <w:r w:rsidRPr="00767FA5">
              <w:rPr>
                <w:rFonts w:ascii="Times New Roman" w:eastAsia="Arial" w:hAnsi="Times New Roman" w:cs="Times New Roman"/>
                <w:color w:val="000000"/>
                <w:sz w:val="28"/>
                <w:szCs w:val="28"/>
              </w:rPr>
              <w:t>, letelepedett vagy menekült, hontalan jogállása, a szabad mozgás és tartózkodás jogára vonatkozó adat;</w:t>
            </w:r>
          </w:p>
          <w:p w14:paraId="328DED40" w14:textId="77777777" w:rsidR="00767FA5" w:rsidRPr="00767FA5" w:rsidRDefault="00767FA5" w:rsidP="00767FA5">
            <w:pPr>
              <w:spacing w:after="119"/>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Személyes gondoskodást nyújtó alapszolgáltatás típusa, igénybevételének és megszűnésének időpontja,</w:t>
            </w:r>
          </w:p>
          <w:p w14:paraId="09D36E72"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megállapított gondozási szükségletre és az ellátott számára nyújtott szolgáltatás tartalmára vonatkozó adatok.</w:t>
            </w:r>
          </w:p>
        </w:tc>
      </w:tr>
      <w:tr w:rsidR="00767FA5" w:rsidRPr="00767FA5" w14:paraId="2B20DD51" w14:textId="77777777" w:rsidTr="00C77BB9">
        <w:trPr>
          <w:trHeight w:val="442"/>
        </w:trPr>
        <w:tc>
          <w:tcPr>
            <w:tcW w:w="4534" w:type="dxa"/>
            <w:tcBorders>
              <w:top w:val="single" w:sz="4" w:space="0" w:color="000000"/>
              <w:left w:val="single" w:sz="4" w:space="0" w:color="000000"/>
              <w:bottom w:val="single" w:sz="4" w:space="0" w:color="000000"/>
              <w:right w:val="single" w:sz="4" w:space="0" w:color="000000"/>
            </w:tcBorders>
          </w:tcPr>
          <w:p w14:paraId="40895247"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továbbítás címzettje</w:t>
            </w:r>
          </w:p>
        </w:tc>
        <w:tc>
          <w:tcPr>
            <w:tcW w:w="4538" w:type="dxa"/>
            <w:tcBorders>
              <w:top w:val="single" w:sz="4" w:space="0" w:color="000000"/>
              <w:left w:val="single" w:sz="4" w:space="0" w:color="000000"/>
              <w:bottom w:val="single" w:sz="4" w:space="0" w:color="000000"/>
              <w:right w:val="single" w:sz="4" w:space="0" w:color="000000"/>
            </w:tcBorders>
          </w:tcPr>
          <w:p w14:paraId="6F264B3A"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Magyar Államkincstár</w:t>
            </w:r>
          </w:p>
        </w:tc>
      </w:tr>
      <w:tr w:rsidR="00767FA5" w:rsidRPr="00767FA5" w14:paraId="555C2D73" w14:textId="77777777" w:rsidTr="00C77BB9">
        <w:trPr>
          <w:trHeight w:val="990"/>
        </w:trPr>
        <w:tc>
          <w:tcPr>
            <w:tcW w:w="4534" w:type="dxa"/>
            <w:tcBorders>
              <w:top w:val="single" w:sz="4" w:space="0" w:color="000000"/>
              <w:left w:val="single" w:sz="4" w:space="0" w:color="000000"/>
              <w:bottom w:val="single" w:sz="4" w:space="0" w:color="000000"/>
              <w:right w:val="single" w:sz="4" w:space="0" w:color="000000"/>
            </w:tcBorders>
          </w:tcPr>
          <w:p w14:paraId="26D73FF9"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továbbítás célja</w:t>
            </w:r>
          </w:p>
        </w:tc>
        <w:tc>
          <w:tcPr>
            <w:tcW w:w="4538" w:type="dxa"/>
            <w:tcBorders>
              <w:top w:val="single" w:sz="4" w:space="0" w:color="000000"/>
              <w:left w:val="single" w:sz="4" w:space="0" w:color="000000"/>
              <w:bottom w:val="single" w:sz="4" w:space="0" w:color="000000"/>
              <w:right w:val="single" w:sz="4" w:space="0" w:color="000000"/>
            </w:tcBorders>
          </w:tcPr>
          <w:p w14:paraId="2ABDFB3D"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szociális igazgatásról és szociális ellátásokról szóló 1993. évi III. törvény 20/C. §-a szerinti nyilvántartás vezetése</w:t>
            </w:r>
          </w:p>
        </w:tc>
      </w:tr>
      <w:tr w:rsidR="00767FA5" w:rsidRPr="00767FA5" w14:paraId="2E7517EA" w14:textId="77777777" w:rsidTr="00C77BB9">
        <w:trPr>
          <w:trHeight w:val="1534"/>
        </w:trPr>
        <w:tc>
          <w:tcPr>
            <w:tcW w:w="4534" w:type="dxa"/>
            <w:tcBorders>
              <w:top w:val="single" w:sz="4" w:space="0" w:color="000000"/>
              <w:left w:val="single" w:sz="4" w:space="0" w:color="000000"/>
              <w:bottom w:val="single" w:sz="4" w:space="0" w:color="000000"/>
              <w:right w:val="single" w:sz="4" w:space="0" w:color="000000"/>
            </w:tcBorders>
          </w:tcPr>
          <w:p w14:paraId="4C4869E5"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továbbítás jogalapja</w:t>
            </w:r>
          </w:p>
        </w:tc>
        <w:tc>
          <w:tcPr>
            <w:tcW w:w="4538" w:type="dxa"/>
            <w:tcBorders>
              <w:top w:val="single" w:sz="4" w:space="0" w:color="000000"/>
              <w:left w:val="single" w:sz="4" w:space="0" w:color="000000"/>
              <w:bottom w:val="single" w:sz="4" w:space="0" w:color="000000"/>
              <w:right w:val="single" w:sz="4" w:space="0" w:color="000000"/>
            </w:tcBorders>
          </w:tcPr>
          <w:p w14:paraId="2EEBFDD1" w14:textId="01BB003A" w:rsidR="00767FA5" w:rsidRPr="00767FA5" w:rsidRDefault="00767FA5" w:rsidP="00A926FA">
            <w:pPr>
              <w:spacing w:after="1"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 szociális, gyermekjóléti és gyermekvédelmi </w:t>
            </w:r>
            <w:proofErr w:type="spellStart"/>
            <w:r w:rsidRPr="00767FA5">
              <w:rPr>
                <w:rFonts w:ascii="Times New Roman" w:eastAsia="Arial" w:hAnsi="Times New Roman" w:cs="Times New Roman"/>
                <w:color w:val="000000"/>
                <w:sz w:val="28"/>
                <w:szCs w:val="28"/>
              </w:rPr>
              <w:t>igénybevevői</w:t>
            </w:r>
            <w:proofErr w:type="spellEnd"/>
            <w:r w:rsidRPr="00767FA5">
              <w:rPr>
                <w:rFonts w:ascii="Times New Roman" w:eastAsia="Arial" w:hAnsi="Times New Roman" w:cs="Times New Roman"/>
                <w:color w:val="000000"/>
                <w:sz w:val="28"/>
                <w:szCs w:val="28"/>
              </w:rPr>
              <w:t xml:space="preserve"> nyilvántartásról és az országos jelentési rendszerről szóló 415/2015. (XII. 23.) Korm.</w:t>
            </w:r>
            <w:r w:rsidR="00A926FA">
              <w:rPr>
                <w:rFonts w:ascii="Times New Roman" w:eastAsia="Arial" w:hAnsi="Times New Roman" w:cs="Times New Roman"/>
                <w:color w:val="000000"/>
                <w:sz w:val="28"/>
                <w:szCs w:val="28"/>
              </w:rPr>
              <w:t xml:space="preserve"> </w:t>
            </w:r>
            <w:r w:rsidRPr="00767FA5">
              <w:rPr>
                <w:rFonts w:ascii="Times New Roman" w:eastAsia="Arial" w:hAnsi="Times New Roman" w:cs="Times New Roman"/>
                <w:color w:val="000000"/>
                <w:sz w:val="28"/>
                <w:szCs w:val="28"/>
              </w:rPr>
              <w:t>rendelet</w:t>
            </w:r>
          </w:p>
        </w:tc>
      </w:tr>
      <w:tr w:rsidR="00767FA5" w:rsidRPr="00767FA5" w14:paraId="0EC0EBF3" w14:textId="77777777" w:rsidTr="00C77BB9">
        <w:trPr>
          <w:trHeight w:val="442"/>
        </w:trPr>
        <w:tc>
          <w:tcPr>
            <w:tcW w:w="4534" w:type="dxa"/>
            <w:tcBorders>
              <w:top w:val="single" w:sz="4" w:space="0" w:color="000000"/>
              <w:left w:val="single" w:sz="4" w:space="0" w:color="000000"/>
              <w:bottom w:val="single" w:sz="4" w:space="0" w:color="000000"/>
              <w:right w:val="single" w:sz="4" w:space="0" w:color="000000"/>
            </w:tcBorders>
          </w:tcPr>
          <w:p w14:paraId="5D232F71"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u w:val="single" w:color="000000"/>
              </w:rPr>
              <w:t>Adattovábbítás - 2</w:t>
            </w:r>
          </w:p>
        </w:tc>
        <w:tc>
          <w:tcPr>
            <w:tcW w:w="4538" w:type="dxa"/>
            <w:tcBorders>
              <w:top w:val="single" w:sz="4" w:space="0" w:color="000000"/>
              <w:left w:val="single" w:sz="4" w:space="0" w:color="000000"/>
              <w:bottom w:val="single" w:sz="4" w:space="0" w:color="000000"/>
              <w:right w:val="single" w:sz="4" w:space="0" w:color="000000"/>
            </w:tcBorders>
          </w:tcPr>
          <w:p w14:paraId="29DFEE2D" w14:textId="77777777" w:rsidR="00767FA5" w:rsidRPr="00767FA5" w:rsidRDefault="00767FA5" w:rsidP="00767FA5">
            <w:pPr>
              <w:spacing w:line="259" w:lineRule="auto"/>
              <w:rPr>
                <w:rFonts w:ascii="Times New Roman" w:eastAsia="Arial" w:hAnsi="Times New Roman" w:cs="Times New Roman"/>
                <w:color w:val="000000"/>
                <w:sz w:val="28"/>
                <w:szCs w:val="28"/>
              </w:rPr>
            </w:pPr>
          </w:p>
        </w:tc>
      </w:tr>
      <w:tr w:rsidR="00767FA5" w:rsidRPr="00767FA5" w14:paraId="015CD5E1" w14:textId="77777777" w:rsidTr="00C77BB9">
        <w:trPr>
          <w:trHeight w:val="716"/>
        </w:trPr>
        <w:tc>
          <w:tcPr>
            <w:tcW w:w="4534" w:type="dxa"/>
            <w:tcBorders>
              <w:top w:val="single" w:sz="4" w:space="0" w:color="000000"/>
              <w:left w:val="single" w:sz="4" w:space="0" w:color="000000"/>
              <w:bottom w:val="single" w:sz="4" w:space="0" w:color="000000"/>
              <w:right w:val="single" w:sz="4" w:space="0" w:color="000000"/>
            </w:tcBorders>
          </w:tcPr>
          <w:p w14:paraId="1A287437"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továbbított adatok fajtái</w:t>
            </w:r>
          </w:p>
        </w:tc>
        <w:tc>
          <w:tcPr>
            <w:tcW w:w="4538" w:type="dxa"/>
            <w:tcBorders>
              <w:top w:val="single" w:sz="4" w:space="0" w:color="000000"/>
              <w:left w:val="single" w:sz="4" w:space="0" w:color="000000"/>
              <w:bottom w:val="single" w:sz="4" w:space="0" w:color="000000"/>
              <w:right w:val="single" w:sz="4" w:space="0" w:color="000000"/>
            </w:tcBorders>
          </w:tcPr>
          <w:p w14:paraId="1CFF1888"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Térítési díj felülvizsgálata iránti kérelem adatai</w:t>
            </w:r>
          </w:p>
        </w:tc>
      </w:tr>
      <w:tr w:rsidR="00767FA5" w:rsidRPr="00767FA5" w14:paraId="5F196FCF" w14:textId="77777777" w:rsidTr="00C77BB9">
        <w:trPr>
          <w:trHeight w:val="716"/>
        </w:trPr>
        <w:tc>
          <w:tcPr>
            <w:tcW w:w="4534" w:type="dxa"/>
            <w:tcBorders>
              <w:top w:val="single" w:sz="4" w:space="0" w:color="000000"/>
              <w:left w:val="single" w:sz="4" w:space="0" w:color="000000"/>
              <w:bottom w:val="single" w:sz="4" w:space="0" w:color="000000"/>
              <w:right w:val="single" w:sz="4" w:space="0" w:color="000000"/>
            </w:tcBorders>
          </w:tcPr>
          <w:p w14:paraId="6185BC41"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továbbítás címzettje</w:t>
            </w:r>
          </w:p>
        </w:tc>
        <w:tc>
          <w:tcPr>
            <w:tcW w:w="4538" w:type="dxa"/>
            <w:tcBorders>
              <w:top w:val="single" w:sz="4" w:space="0" w:color="000000"/>
              <w:left w:val="single" w:sz="4" w:space="0" w:color="000000"/>
              <w:bottom w:val="single" w:sz="4" w:space="0" w:color="000000"/>
              <w:right w:val="single" w:sz="4" w:space="0" w:color="000000"/>
            </w:tcBorders>
          </w:tcPr>
          <w:p w14:paraId="6293E733" w14:textId="5B67BD8A" w:rsidR="00767FA5" w:rsidRPr="00767FA5" w:rsidRDefault="00A926FA" w:rsidP="00767FA5">
            <w:pPr>
              <w:spacing w:line="259" w:lineRule="auto"/>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FIX-PONT Önkormányzati Feladatellátó Társulás és az érintett önkormányzat</w:t>
            </w:r>
          </w:p>
        </w:tc>
      </w:tr>
      <w:tr w:rsidR="00767FA5" w:rsidRPr="00767FA5" w14:paraId="681AABF2" w14:textId="77777777" w:rsidTr="00C77BB9">
        <w:trPr>
          <w:trHeight w:val="444"/>
        </w:trPr>
        <w:tc>
          <w:tcPr>
            <w:tcW w:w="4534" w:type="dxa"/>
            <w:tcBorders>
              <w:top w:val="single" w:sz="4" w:space="0" w:color="000000"/>
              <w:left w:val="single" w:sz="4" w:space="0" w:color="000000"/>
              <w:bottom w:val="single" w:sz="4" w:space="0" w:color="000000"/>
              <w:right w:val="single" w:sz="4" w:space="0" w:color="000000"/>
            </w:tcBorders>
          </w:tcPr>
          <w:p w14:paraId="6DE341B2"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továbbítás célja</w:t>
            </w:r>
          </w:p>
        </w:tc>
        <w:tc>
          <w:tcPr>
            <w:tcW w:w="4538" w:type="dxa"/>
            <w:tcBorders>
              <w:top w:val="single" w:sz="4" w:space="0" w:color="000000"/>
              <w:left w:val="single" w:sz="4" w:space="0" w:color="000000"/>
              <w:bottom w:val="single" w:sz="4" w:space="0" w:color="000000"/>
              <w:right w:val="single" w:sz="4" w:space="0" w:color="000000"/>
            </w:tcBorders>
          </w:tcPr>
          <w:p w14:paraId="425C4047"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Jogorvoslati jog gyakorlásának elősegítése</w:t>
            </w:r>
          </w:p>
        </w:tc>
      </w:tr>
      <w:tr w:rsidR="00767FA5" w:rsidRPr="00767FA5" w14:paraId="796EC2DF" w14:textId="77777777" w:rsidTr="00C77BB9">
        <w:trPr>
          <w:trHeight w:val="1534"/>
        </w:trPr>
        <w:tc>
          <w:tcPr>
            <w:tcW w:w="4534" w:type="dxa"/>
            <w:tcBorders>
              <w:top w:val="single" w:sz="4" w:space="0" w:color="000000"/>
              <w:left w:val="single" w:sz="4" w:space="0" w:color="000000"/>
              <w:bottom w:val="single" w:sz="4" w:space="0" w:color="000000"/>
              <w:right w:val="single" w:sz="4" w:space="0" w:color="000000"/>
            </w:tcBorders>
          </w:tcPr>
          <w:p w14:paraId="6243600B"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továbbítás jogalapja</w:t>
            </w:r>
          </w:p>
        </w:tc>
        <w:tc>
          <w:tcPr>
            <w:tcW w:w="4538" w:type="dxa"/>
            <w:tcBorders>
              <w:top w:val="single" w:sz="4" w:space="0" w:color="000000"/>
              <w:left w:val="single" w:sz="4" w:space="0" w:color="000000"/>
              <w:bottom w:val="single" w:sz="4" w:space="0" w:color="000000"/>
              <w:right w:val="single" w:sz="4" w:space="0" w:color="000000"/>
            </w:tcBorders>
          </w:tcPr>
          <w:p w14:paraId="520CF73B" w14:textId="6ADBDB01" w:rsidR="00A926FA" w:rsidRPr="00767FA5" w:rsidRDefault="00AD20B1" w:rsidP="00A926FA">
            <w:pPr>
              <w:spacing w:after="1"/>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FIX-PONT Önkormányzati Feladatellátó Társulás </w:t>
            </w:r>
            <w:r w:rsidR="00A926FA" w:rsidRPr="00767FA5">
              <w:rPr>
                <w:rFonts w:ascii="Times New Roman" w:eastAsia="Arial" w:hAnsi="Times New Roman" w:cs="Times New Roman"/>
                <w:color w:val="000000"/>
                <w:sz w:val="28"/>
                <w:szCs w:val="28"/>
              </w:rPr>
              <w:t>rendelete a személyes gondoskodást nyújtó</w:t>
            </w:r>
          </w:p>
          <w:p w14:paraId="1D058FEA" w14:textId="729F2166" w:rsidR="00767FA5" w:rsidRPr="00767FA5" w:rsidRDefault="00A926FA" w:rsidP="00A926FA">
            <w:pPr>
              <w:spacing w:after="161"/>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szociális és gyermekjóléti ellátások térítési díjáról</w:t>
            </w:r>
          </w:p>
        </w:tc>
      </w:tr>
      <w:tr w:rsidR="00767FA5" w:rsidRPr="00767FA5" w14:paraId="35390F96" w14:textId="77777777" w:rsidTr="00C77BB9">
        <w:trPr>
          <w:trHeight w:val="444"/>
        </w:trPr>
        <w:tc>
          <w:tcPr>
            <w:tcW w:w="4534" w:type="dxa"/>
            <w:tcBorders>
              <w:top w:val="single" w:sz="4" w:space="0" w:color="000000"/>
              <w:left w:val="single" w:sz="4" w:space="0" w:color="000000"/>
              <w:bottom w:val="single" w:sz="4" w:space="0" w:color="000000"/>
              <w:right w:val="single" w:sz="4" w:space="0" w:color="000000"/>
            </w:tcBorders>
          </w:tcPr>
          <w:p w14:paraId="2936CE10"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u w:val="single" w:color="000000"/>
              </w:rPr>
              <w:t>Adattovábbítás - 3</w:t>
            </w:r>
          </w:p>
        </w:tc>
        <w:tc>
          <w:tcPr>
            <w:tcW w:w="4538" w:type="dxa"/>
            <w:tcBorders>
              <w:top w:val="single" w:sz="4" w:space="0" w:color="000000"/>
              <w:left w:val="single" w:sz="4" w:space="0" w:color="000000"/>
              <w:bottom w:val="single" w:sz="4" w:space="0" w:color="000000"/>
              <w:right w:val="single" w:sz="4" w:space="0" w:color="000000"/>
            </w:tcBorders>
          </w:tcPr>
          <w:p w14:paraId="368C08C4" w14:textId="77777777" w:rsidR="00767FA5" w:rsidRPr="00767FA5" w:rsidRDefault="00767FA5" w:rsidP="00767FA5">
            <w:pPr>
              <w:spacing w:line="259" w:lineRule="auto"/>
              <w:rPr>
                <w:rFonts w:ascii="Times New Roman" w:eastAsia="Arial" w:hAnsi="Times New Roman" w:cs="Times New Roman"/>
                <w:color w:val="000000"/>
                <w:sz w:val="28"/>
                <w:szCs w:val="28"/>
              </w:rPr>
            </w:pPr>
          </w:p>
        </w:tc>
      </w:tr>
      <w:tr w:rsidR="00767FA5" w:rsidRPr="00767FA5" w14:paraId="41B77992" w14:textId="77777777" w:rsidTr="00C77BB9">
        <w:trPr>
          <w:trHeight w:val="716"/>
        </w:trPr>
        <w:tc>
          <w:tcPr>
            <w:tcW w:w="4534" w:type="dxa"/>
            <w:tcBorders>
              <w:top w:val="single" w:sz="4" w:space="0" w:color="000000"/>
              <w:left w:val="single" w:sz="4" w:space="0" w:color="000000"/>
              <w:bottom w:val="single" w:sz="4" w:space="0" w:color="000000"/>
              <w:right w:val="single" w:sz="4" w:space="0" w:color="000000"/>
            </w:tcBorders>
          </w:tcPr>
          <w:p w14:paraId="6917B2CC"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továbbított adatok fajtái</w:t>
            </w:r>
          </w:p>
        </w:tc>
        <w:tc>
          <w:tcPr>
            <w:tcW w:w="4538" w:type="dxa"/>
            <w:tcBorders>
              <w:top w:val="single" w:sz="4" w:space="0" w:color="000000"/>
              <w:left w:val="single" w:sz="4" w:space="0" w:color="000000"/>
              <w:bottom w:val="single" w:sz="4" w:space="0" w:color="000000"/>
              <w:right w:val="single" w:sz="4" w:space="0" w:color="000000"/>
            </w:tcBorders>
          </w:tcPr>
          <w:p w14:paraId="4D333CFC"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Gondozási szükséglet vizsgálatának adattartalma</w:t>
            </w:r>
          </w:p>
        </w:tc>
      </w:tr>
      <w:tr w:rsidR="00767FA5" w:rsidRPr="00767FA5" w14:paraId="32144E55" w14:textId="77777777" w:rsidTr="00C77BB9">
        <w:trPr>
          <w:trHeight w:val="716"/>
        </w:trPr>
        <w:tc>
          <w:tcPr>
            <w:tcW w:w="4534" w:type="dxa"/>
            <w:tcBorders>
              <w:top w:val="single" w:sz="4" w:space="0" w:color="000000"/>
              <w:left w:val="single" w:sz="4" w:space="0" w:color="000000"/>
              <w:bottom w:val="single" w:sz="4" w:space="0" w:color="000000"/>
              <w:right w:val="single" w:sz="4" w:space="0" w:color="000000"/>
            </w:tcBorders>
          </w:tcPr>
          <w:p w14:paraId="36BFB0B4"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továbbítás címzettje</w:t>
            </w:r>
          </w:p>
        </w:tc>
        <w:tc>
          <w:tcPr>
            <w:tcW w:w="4538" w:type="dxa"/>
            <w:tcBorders>
              <w:top w:val="single" w:sz="4" w:space="0" w:color="000000"/>
              <w:left w:val="single" w:sz="4" w:space="0" w:color="000000"/>
              <w:bottom w:val="single" w:sz="4" w:space="0" w:color="000000"/>
              <w:right w:val="single" w:sz="4" w:space="0" w:color="000000"/>
            </w:tcBorders>
          </w:tcPr>
          <w:p w14:paraId="72EABAFC"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Az ellátást igénybe vevő, vagy törvényes képviselője</w:t>
            </w:r>
          </w:p>
        </w:tc>
      </w:tr>
      <w:tr w:rsidR="00767FA5" w:rsidRPr="00767FA5" w14:paraId="1A4DE447" w14:textId="77777777" w:rsidTr="00C77BB9">
        <w:trPr>
          <w:trHeight w:val="442"/>
        </w:trPr>
        <w:tc>
          <w:tcPr>
            <w:tcW w:w="4534" w:type="dxa"/>
            <w:tcBorders>
              <w:top w:val="single" w:sz="4" w:space="0" w:color="000000"/>
              <w:left w:val="single" w:sz="4" w:space="0" w:color="000000"/>
              <w:bottom w:val="single" w:sz="4" w:space="0" w:color="000000"/>
              <w:right w:val="single" w:sz="4" w:space="0" w:color="000000"/>
            </w:tcBorders>
          </w:tcPr>
          <w:p w14:paraId="500DE539"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továbbítás célja</w:t>
            </w:r>
          </w:p>
        </w:tc>
        <w:tc>
          <w:tcPr>
            <w:tcW w:w="4538" w:type="dxa"/>
            <w:tcBorders>
              <w:top w:val="single" w:sz="4" w:space="0" w:color="000000"/>
              <w:left w:val="single" w:sz="4" w:space="0" w:color="000000"/>
              <w:bottom w:val="single" w:sz="4" w:space="0" w:color="000000"/>
              <w:right w:val="single" w:sz="4" w:space="0" w:color="000000"/>
            </w:tcBorders>
          </w:tcPr>
          <w:p w14:paraId="401FAD73"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Jogszabályi kötelezettség teljesítése</w:t>
            </w:r>
          </w:p>
        </w:tc>
      </w:tr>
      <w:tr w:rsidR="00767FA5" w:rsidRPr="00767FA5" w14:paraId="550196C5" w14:textId="77777777" w:rsidTr="00C77BB9">
        <w:trPr>
          <w:trHeight w:val="990"/>
        </w:trPr>
        <w:tc>
          <w:tcPr>
            <w:tcW w:w="4534" w:type="dxa"/>
            <w:tcBorders>
              <w:top w:val="single" w:sz="4" w:space="0" w:color="000000"/>
              <w:left w:val="single" w:sz="4" w:space="0" w:color="000000"/>
              <w:bottom w:val="single" w:sz="4" w:space="0" w:color="000000"/>
              <w:right w:val="single" w:sz="4" w:space="0" w:color="000000"/>
            </w:tcBorders>
          </w:tcPr>
          <w:p w14:paraId="393B46EB"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továbbítás jogalapja</w:t>
            </w:r>
          </w:p>
        </w:tc>
        <w:tc>
          <w:tcPr>
            <w:tcW w:w="4538" w:type="dxa"/>
            <w:tcBorders>
              <w:top w:val="single" w:sz="4" w:space="0" w:color="000000"/>
              <w:left w:val="single" w:sz="4" w:space="0" w:color="000000"/>
              <w:bottom w:val="single" w:sz="4" w:space="0" w:color="000000"/>
              <w:right w:val="single" w:sz="4" w:space="0" w:color="000000"/>
            </w:tcBorders>
          </w:tcPr>
          <w:p w14:paraId="321C7805" w14:textId="77777777" w:rsidR="00767FA5" w:rsidRPr="00767FA5" w:rsidRDefault="00767FA5" w:rsidP="00767FA5">
            <w:pPr>
              <w:spacing w:after="1"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 szociális igazgatásról és szociális </w:t>
            </w:r>
          </w:p>
          <w:p w14:paraId="093518B5"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ellátásokról szóló 1993. évi III. törvény 63. § (5) bekezdése</w:t>
            </w:r>
          </w:p>
        </w:tc>
      </w:tr>
      <w:tr w:rsidR="00767FA5" w:rsidRPr="00767FA5" w14:paraId="35844AFB" w14:textId="77777777" w:rsidTr="00C77BB9">
        <w:trPr>
          <w:trHeight w:val="442"/>
        </w:trPr>
        <w:tc>
          <w:tcPr>
            <w:tcW w:w="4534" w:type="dxa"/>
            <w:tcBorders>
              <w:top w:val="single" w:sz="4" w:space="0" w:color="000000"/>
              <w:left w:val="single" w:sz="4" w:space="0" w:color="000000"/>
              <w:bottom w:val="single" w:sz="4" w:space="0" w:color="000000"/>
              <w:right w:val="single" w:sz="4" w:space="0" w:color="000000"/>
            </w:tcBorders>
          </w:tcPr>
          <w:p w14:paraId="3901D431"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u w:val="single" w:color="000000"/>
              </w:rPr>
              <w:t>Adattovábbítás - 4</w:t>
            </w:r>
          </w:p>
        </w:tc>
        <w:tc>
          <w:tcPr>
            <w:tcW w:w="4538" w:type="dxa"/>
            <w:tcBorders>
              <w:top w:val="single" w:sz="4" w:space="0" w:color="000000"/>
              <w:left w:val="single" w:sz="4" w:space="0" w:color="000000"/>
              <w:bottom w:val="single" w:sz="4" w:space="0" w:color="000000"/>
              <w:right w:val="single" w:sz="4" w:space="0" w:color="000000"/>
            </w:tcBorders>
          </w:tcPr>
          <w:p w14:paraId="1636205D" w14:textId="77777777" w:rsidR="00767FA5" w:rsidRPr="00767FA5" w:rsidRDefault="00767FA5" w:rsidP="00767FA5">
            <w:pPr>
              <w:spacing w:line="259" w:lineRule="auto"/>
              <w:rPr>
                <w:rFonts w:ascii="Times New Roman" w:eastAsia="Arial" w:hAnsi="Times New Roman" w:cs="Times New Roman"/>
                <w:color w:val="000000"/>
                <w:sz w:val="28"/>
                <w:szCs w:val="28"/>
              </w:rPr>
            </w:pPr>
          </w:p>
        </w:tc>
      </w:tr>
      <w:tr w:rsidR="00767FA5" w:rsidRPr="00767FA5" w14:paraId="04F5D468" w14:textId="77777777" w:rsidTr="00C77BB9">
        <w:trPr>
          <w:trHeight w:val="1150"/>
        </w:trPr>
        <w:tc>
          <w:tcPr>
            <w:tcW w:w="4534" w:type="dxa"/>
            <w:tcBorders>
              <w:top w:val="single" w:sz="4" w:space="0" w:color="000000"/>
              <w:left w:val="single" w:sz="4" w:space="0" w:color="000000"/>
              <w:bottom w:val="single" w:sz="4" w:space="0" w:color="000000"/>
              <w:right w:val="single" w:sz="4" w:space="0" w:color="000000"/>
            </w:tcBorders>
          </w:tcPr>
          <w:p w14:paraId="2F3D45B1"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továbbított adatok fajtái</w:t>
            </w:r>
          </w:p>
        </w:tc>
        <w:tc>
          <w:tcPr>
            <w:tcW w:w="4538" w:type="dxa"/>
            <w:tcBorders>
              <w:top w:val="single" w:sz="4" w:space="0" w:color="000000"/>
              <w:left w:val="single" w:sz="4" w:space="0" w:color="000000"/>
              <w:bottom w:val="single" w:sz="4" w:space="0" w:color="000000"/>
              <w:right w:val="single" w:sz="4" w:space="0" w:color="000000"/>
            </w:tcBorders>
          </w:tcPr>
          <w:p w14:paraId="5CA76E37" w14:textId="77777777" w:rsidR="00767FA5" w:rsidRPr="00767FA5" w:rsidRDefault="00767FA5" w:rsidP="00767FA5">
            <w:pPr>
              <w:spacing w:after="161"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Térítési díjhátralék nyilvántartás adatai</w:t>
            </w:r>
          </w:p>
          <w:p w14:paraId="1E3C28CC"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(Kötelezett neve, lakcíme, a fennálló díjhátralék összege)</w:t>
            </w:r>
          </w:p>
        </w:tc>
      </w:tr>
      <w:tr w:rsidR="00767FA5" w:rsidRPr="00767FA5" w14:paraId="1E59F1FC" w14:textId="77777777" w:rsidTr="00C77BB9">
        <w:trPr>
          <w:trHeight w:val="442"/>
        </w:trPr>
        <w:tc>
          <w:tcPr>
            <w:tcW w:w="4534" w:type="dxa"/>
            <w:tcBorders>
              <w:top w:val="single" w:sz="4" w:space="0" w:color="000000"/>
              <w:left w:val="single" w:sz="4" w:space="0" w:color="000000"/>
              <w:bottom w:val="single" w:sz="4" w:space="0" w:color="000000"/>
              <w:right w:val="single" w:sz="4" w:space="0" w:color="000000"/>
            </w:tcBorders>
          </w:tcPr>
          <w:p w14:paraId="65E25965"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továbbítás címzettje</w:t>
            </w:r>
          </w:p>
        </w:tc>
        <w:tc>
          <w:tcPr>
            <w:tcW w:w="4538" w:type="dxa"/>
            <w:tcBorders>
              <w:top w:val="single" w:sz="4" w:space="0" w:color="000000"/>
              <w:left w:val="single" w:sz="4" w:space="0" w:color="000000"/>
              <w:bottom w:val="single" w:sz="4" w:space="0" w:color="000000"/>
              <w:right w:val="single" w:sz="4" w:space="0" w:color="000000"/>
            </w:tcBorders>
          </w:tcPr>
          <w:p w14:paraId="378C59B3"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Intézményi fenntartó</w:t>
            </w:r>
          </w:p>
        </w:tc>
      </w:tr>
      <w:tr w:rsidR="00767FA5" w:rsidRPr="00767FA5" w14:paraId="762C4A06" w14:textId="77777777" w:rsidTr="00C77BB9">
        <w:trPr>
          <w:trHeight w:val="444"/>
        </w:trPr>
        <w:tc>
          <w:tcPr>
            <w:tcW w:w="4534" w:type="dxa"/>
            <w:tcBorders>
              <w:top w:val="single" w:sz="4" w:space="0" w:color="000000"/>
              <w:left w:val="single" w:sz="4" w:space="0" w:color="000000"/>
              <w:bottom w:val="single" w:sz="4" w:space="0" w:color="000000"/>
              <w:right w:val="single" w:sz="4" w:space="0" w:color="000000"/>
            </w:tcBorders>
          </w:tcPr>
          <w:p w14:paraId="7BA50EBC"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továbbítás célja</w:t>
            </w:r>
          </w:p>
        </w:tc>
        <w:tc>
          <w:tcPr>
            <w:tcW w:w="4538" w:type="dxa"/>
            <w:tcBorders>
              <w:top w:val="single" w:sz="4" w:space="0" w:color="000000"/>
              <w:left w:val="single" w:sz="4" w:space="0" w:color="000000"/>
              <w:bottom w:val="single" w:sz="4" w:space="0" w:color="000000"/>
              <w:right w:val="single" w:sz="4" w:space="0" w:color="000000"/>
            </w:tcBorders>
          </w:tcPr>
          <w:p w14:paraId="0633395D"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Hátralékok kezelése</w:t>
            </w:r>
          </w:p>
        </w:tc>
      </w:tr>
      <w:tr w:rsidR="00767FA5" w:rsidRPr="00767FA5" w14:paraId="3A94C662" w14:textId="77777777" w:rsidTr="00C77BB9">
        <w:trPr>
          <w:trHeight w:val="988"/>
        </w:trPr>
        <w:tc>
          <w:tcPr>
            <w:tcW w:w="4534" w:type="dxa"/>
            <w:tcBorders>
              <w:top w:val="single" w:sz="4" w:space="0" w:color="000000"/>
              <w:left w:val="single" w:sz="4" w:space="0" w:color="000000"/>
              <w:bottom w:val="single" w:sz="4" w:space="0" w:color="000000"/>
              <w:right w:val="single" w:sz="4" w:space="0" w:color="000000"/>
            </w:tcBorders>
          </w:tcPr>
          <w:p w14:paraId="1C20AC96"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továbbítás jogalapja</w:t>
            </w:r>
          </w:p>
        </w:tc>
        <w:tc>
          <w:tcPr>
            <w:tcW w:w="4538" w:type="dxa"/>
            <w:tcBorders>
              <w:top w:val="single" w:sz="4" w:space="0" w:color="000000"/>
              <w:left w:val="single" w:sz="4" w:space="0" w:color="000000"/>
              <w:bottom w:val="single" w:sz="4" w:space="0" w:color="000000"/>
              <w:right w:val="single" w:sz="4" w:space="0" w:color="000000"/>
            </w:tcBorders>
          </w:tcPr>
          <w:p w14:paraId="2C89B941" w14:textId="77777777" w:rsidR="00767FA5" w:rsidRPr="00767FA5" w:rsidRDefault="00767FA5" w:rsidP="00767FA5">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személyes gondoskodást nyújtó szociális ellátások térítési díjáról szóló 29/1993. (II. 17.) Korm. rendelet 31. § (3) bekezdése</w:t>
            </w:r>
          </w:p>
        </w:tc>
      </w:tr>
    </w:tbl>
    <w:p w14:paraId="2C3576EC" w14:textId="77777777" w:rsidR="00767FA5" w:rsidRDefault="00767FA5" w:rsidP="005176FB">
      <w:pPr>
        <w:autoSpaceDE w:val="0"/>
        <w:autoSpaceDN w:val="0"/>
        <w:adjustRightInd w:val="0"/>
        <w:spacing w:after="0" w:line="240" w:lineRule="auto"/>
        <w:rPr>
          <w:rFonts w:ascii="Times New Roman" w:hAnsi="Times New Roman" w:cs="Times New Roman"/>
          <w:b/>
          <w:bCs/>
          <w:color w:val="000000"/>
          <w:kern w:val="0"/>
          <w:sz w:val="28"/>
          <w:szCs w:val="28"/>
        </w:rPr>
      </w:pPr>
    </w:p>
    <w:p w14:paraId="3FEB39F8" w14:textId="77777777" w:rsidR="00767FA5" w:rsidRPr="00767FA5" w:rsidRDefault="00767FA5" w:rsidP="00767FA5">
      <w:pPr>
        <w:keepNext/>
        <w:keepLines/>
        <w:spacing w:after="184" w:line="263" w:lineRule="auto"/>
        <w:ind w:left="1502" w:hanging="10"/>
        <w:outlineLvl w:val="0"/>
        <w:rPr>
          <w:rFonts w:ascii="Arial" w:eastAsia="Arial" w:hAnsi="Arial" w:cs="Arial"/>
          <w:color w:val="2E74B5"/>
          <w:sz w:val="32"/>
          <w:lang w:eastAsia="hu-HU"/>
        </w:rPr>
      </w:pPr>
      <w:bookmarkStart w:id="6" w:name="_Toc24301"/>
      <w:bookmarkEnd w:id="5"/>
      <w:r w:rsidRPr="00767FA5">
        <w:rPr>
          <w:rFonts w:ascii="Arial" w:eastAsia="Arial" w:hAnsi="Arial" w:cs="Arial"/>
          <w:color w:val="2E74B5"/>
          <w:sz w:val="32"/>
          <w:lang w:eastAsia="hu-HU"/>
        </w:rPr>
        <w:t>5. Az érintettek jogai, jogorvoslati lehetőségek</w:t>
      </w:r>
      <w:bookmarkEnd w:id="6"/>
    </w:p>
    <w:p w14:paraId="3E1BC1DA" w14:textId="77777777" w:rsidR="00767FA5" w:rsidRPr="00767FA5" w:rsidRDefault="00767FA5" w:rsidP="00767FA5">
      <w:pPr>
        <w:numPr>
          <w:ilvl w:val="0"/>
          <w:numId w:val="16"/>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érintettek bármikor tájékoztatást kérhetnek írásban az Adatkezelőtől az általa kezelt személyes adataik kezelésének módjáról, jelezheti törlési vagy módosítási igényét, továbbá visszavonhatja a korábban megadott hozzájárulását a 3. pontban megadott elérhetőségeken.</w:t>
      </w:r>
    </w:p>
    <w:p w14:paraId="49E88B1B" w14:textId="77777777" w:rsidR="00767FA5" w:rsidRPr="00767FA5" w:rsidRDefault="00767FA5" w:rsidP="00767FA5">
      <w:pPr>
        <w:numPr>
          <w:ilvl w:val="0"/>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érintett törlési jogát a jogszabályban kötelezően előírt adatkezelések esetén nem gyakorolhatja.</w:t>
      </w:r>
    </w:p>
    <w:p w14:paraId="792D6C83" w14:textId="77777777" w:rsidR="00767FA5" w:rsidRPr="00767FA5" w:rsidRDefault="00767FA5" w:rsidP="00767FA5">
      <w:pPr>
        <w:numPr>
          <w:ilvl w:val="0"/>
          <w:numId w:val="16"/>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b/>
          <w:color w:val="000000"/>
          <w:sz w:val="28"/>
          <w:szCs w:val="28"/>
          <w:lang w:eastAsia="hu-HU"/>
        </w:rPr>
        <w:t>A tájékoztatáshoz való jog tartalma</w:t>
      </w:r>
      <w:r w:rsidRPr="00767FA5">
        <w:rPr>
          <w:rFonts w:ascii="Times New Roman" w:eastAsia="Arial" w:hAnsi="Times New Roman" w:cs="Times New Roman"/>
          <w:color w:val="000000"/>
          <w:sz w:val="28"/>
          <w:szCs w:val="28"/>
          <w:lang w:eastAsia="hu-HU"/>
        </w:rPr>
        <w:t>: Az érintett igénye alapján az Adatkezelő az érintett részére a személyes adatok kezelésére vonatkozó, a GDPR 13. és 14. cikkében felsorolt információkat, valamint a 15-22. és a 34. cikk szerinti tájékoztatásokat tömör, közérthető formában átadja.</w:t>
      </w:r>
    </w:p>
    <w:p w14:paraId="5EA8D865" w14:textId="77777777" w:rsidR="00767FA5" w:rsidRPr="00767FA5" w:rsidRDefault="00767FA5" w:rsidP="00767FA5">
      <w:pPr>
        <w:numPr>
          <w:ilvl w:val="0"/>
          <w:numId w:val="16"/>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b/>
          <w:color w:val="000000"/>
          <w:sz w:val="28"/>
          <w:szCs w:val="28"/>
          <w:lang w:eastAsia="hu-HU"/>
        </w:rPr>
        <w:t>A hozzáféréshez való jog tartalma</w:t>
      </w:r>
      <w:r w:rsidRPr="00767FA5">
        <w:rPr>
          <w:rFonts w:ascii="Times New Roman" w:eastAsia="Arial" w:hAnsi="Times New Roman" w:cs="Times New Roman"/>
          <w:color w:val="000000"/>
          <w:sz w:val="28"/>
          <w:szCs w:val="28"/>
          <w:lang w:eastAsia="hu-HU"/>
        </w:rPr>
        <w:t>: Az érintett megkeresésére az Adatkezelő tájékoztatást nyújt arról, hogy folyamatban van-e rá vonatkozó adatkezelés az Adatkezelőnél. Amennyiben Adatkezelőnél folyamatban van a kérelmezőre vonatkozó adatkezelés, az érintett jogosult hozzáférésre a következők tekintetében:</w:t>
      </w:r>
    </w:p>
    <w:p w14:paraId="0E828FCF"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rá vonatkozó személyes adatok;</w:t>
      </w:r>
    </w:p>
    <w:p w14:paraId="41D3A801"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adatkezelés célja(i);</w:t>
      </w:r>
    </w:p>
    <w:p w14:paraId="6FE103DB"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érintett személyes adatok kategóriái;</w:t>
      </w:r>
    </w:p>
    <w:p w14:paraId="265DCC11"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azon személyek, amelyekkel az érintett adatait közölték, vagy közölni fogják;</w:t>
      </w:r>
    </w:p>
    <w:p w14:paraId="776A640A"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adatok tárolásának időtartama;</w:t>
      </w:r>
    </w:p>
    <w:p w14:paraId="478CD8DB"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 xml:space="preserve">a helyesbítéshez, törléshez, </w:t>
      </w:r>
      <w:proofErr w:type="gramStart"/>
      <w:r w:rsidRPr="00767FA5">
        <w:rPr>
          <w:rFonts w:ascii="Times New Roman" w:eastAsia="Arial" w:hAnsi="Times New Roman" w:cs="Times New Roman"/>
          <w:color w:val="000000"/>
          <w:sz w:val="28"/>
          <w:szCs w:val="28"/>
          <w:lang w:eastAsia="hu-HU"/>
        </w:rPr>
        <w:t>közléshez</w:t>
      </w:r>
      <w:proofErr w:type="gramEnd"/>
      <w:r w:rsidRPr="00767FA5">
        <w:rPr>
          <w:rFonts w:ascii="Times New Roman" w:eastAsia="Arial" w:hAnsi="Times New Roman" w:cs="Times New Roman"/>
          <w:color w:val="000000"/>
          <w:sz w:val="28"/>
          <w:szCs w:val="28"/>
          <w:lang w:eastAsia="hu-HU"/>
        </w:rPr>
        <w:t xml:space="preserve"> valamint az adatkezelés korlátozásához való jog;</w:t>
      </w:r>
    </w:p>
    <w:p w14:paraId="016821E7"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bírósághoz, illetve felügyeleti hatósághoz fordulás joga;</w:t>
      </w:r>
    </w:p>
    <w:p w14:paraId="12E95451"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kezelt adatok forrása;</w:t>
      </w:r>
    </w:p>
    <w:p w14:paraId="1C546026"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profilalkotás és/vagy automatizált döntéshozatal, illetve ilyen alkalmazásának részletei, gyakorlati hatásai;</w:t>
      </w:r>
    </w:p>
    <w:p w14:paraId="6BF96409" w14:textId="77777777" w:rsidR="00767FA5" w:rsidRPr="00767FA5" w:rsidRDefault="00767FA5" w:rsidP="00767FA5">
      <w:pPr>
        <w:numPr>
          <w:ilvl w:val="1"/>
          <w:numId w:val="16"/>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kezelt adatok harmadik ország vagy nemzetközi szervezet részére való átadása.</w:t>
      </w:r>
    </w:p>
    <w:p w14:paraId="597FA7BD" w14:textId="77777777" w:rsidR="00767FA5" w:rsidRPr="00767FA5" w:rsidRDefault="00767FA5" w:rsidP="00767FA5">
      <w:pPr>
        <w:numPr>
          <w:ilvl w:val="0"/>
          <w:numId w:val="16"/>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fentiek szerinti adatigénylés esetén Adatkezelő az érintett részére kiadja a kérelemnek megfelelő, általa kezelt adatok egy másolati példányát. Külön kérelemre van lehetőség elektronikus úton való kézbesítést kérni az Adatkezelőtől.</w:t>
      </w:r>
    </w:p>
    <w:p w14:paraId="1152E6A3" w14:textId="77777777" w:rsidR="00767FA5" w:rsidRPr="00767FA5" w:rsidRDefault="00767FA5" w:rsidP="00767FA5">
      <w:pPr>
        <w:numPr>
          <w:ilvl w:val="0"/>
          <w:numId w:val="16"/>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igényelt adatok kiadásának határideje az igény átvételétől számított 30 nap.</w:t>
      </w:r>
    </w:p>
    <w:p w14:paraId="3466C10D" w14:textId="77777777" w:rsidR="00767FA5" w:rsidRPr="00767FA5" w:rsidRDefault="00767FA5" w:rsidP="00767FA5">
      <w:pPr>
        <w:numPr>
          <w:ilvl w:val="0"/>
          <w:numId w:val="16"/>
        </w:numPr>
        <w:spacing w:after="266"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b/>
          <w:color w:val="000000"/>
          <w:sz w:val="28"/>
          <w:szCs w:val="28"/>
          <w:lang w:eastAsia="hu-HU"/>
        </w:rPr>
        <w:t>A helyesbítéshez való jog</w:t>
      </w:r>
      <w:r w:rsidRPr="00767FA5">
        <w:rPr>
          <w:rFonts w:ascii="Times New Roman" w:eastAsia="Arial" w:hAnsi="Times New Roman" w:cs="Times New Roman"/>
          <w:color w:val="000000"/>
          <w:sz w:val="28"/>
          <w:szCs w:val="28"/>
          <w:lang w:eastAsia="hu-HU"/>
        </w:rPr>
        <w:t>: Az érintett kérheti az Adatkezelő által kezelt, rá vonatkozó pontatlan adatok helyesbítését.</w:t>
      </w:r>
    </w:p>
    <w:p w14:paraId="6508CE49" w14:textId="77777777" w:rsidR="00767FA5" w:rsidRPr="00767FA5" w:rsidRDefault="00767FA5" w:rsidP="00767FA5">
      <w:pPr>
        <w:numPr>
          <w:ilvl w:val="0"/>
          <w:numId w:val="16"/>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b/>
          <w:color w:val="000000"/>
          <w:sz w:val="28"/>
          <w:szCs w:val="28"/>
          <w:lang w:eastAsia="hu-HU"/>
        </w:rPr>
        <w:t>A törléshez való jog</w:t>
      </w:r>
      <w:r w:rsidRPr="00767FA5">
        <w:rPr>
          <w:rFonts w:ascii="Times New Roman" w:eastAsia="Arial" w:hAnsi="Times New Roman" w:cs="Times New Roman"/>
          <w:color w:val="000000"/>
          <w:sz w:val="28"/>
          <w:szCs w:val="28"/>
          <w:lang w:eastAsia="hu-HU"/>
        </w:rPr>
        <w:t xml:space="preserve">: Amennyiben az alábbi indokok </w:t>
      </w:r>
      <w:proofErr w:type="spellStart"/>
      <w:r w:rsidRPr="00767FA5">
        <w:rPr>
          <w:rFonts w:ascii="Times New Roman" w:eastAsia="Arial" w:hAnsi="Times New Roman" w:cs="Times New Roman"/>
          <w:color w:val="000000"/>
          <w:sz w:val="28"/>
          <w:szCs w:val="28"/>
          <w:lang w:eastAsia="hu-HU"/>
        </w:rPr>
        <w:t>bármelyike</w:t>
      </w:r>
      <w:proofErr w:type="spellEnd"/>
      <w:r w:rsidRPr="00767FA5">
        <w:rPr>
          <w:rFonts w:ascii="Times New Roman" w:eastAsia="Arial" w:hAnsi="Times New Roman" w:cs="Times New Roman"/>
          <w:color w:val="000000"/>
          <w:sz w:val="28"/>
          <w:szCs w:val="28"/>
          <w:lang w:eastAsia="hu-HU"/>
        </w:rPr>
        <w:t xml:space="preserve"> fennáll, úgy az érintett kérésére Adatkezelő a legrövidebb időn belül, de legkésőbb 5 munkanapon belül, törli az érintettre vonatkozó adatokat:</w:t>
      </w:r>
    </w:p>
    <w:p w14:paraId="1DDEBA10"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adatok jogellenesen (jogszabályi felhatalmazás vagy személyes hozzájárulás nélkül) kerültek kezelésre;</w:t>
      </w:r>
    </w:p>
    <w:p w14:paraId="0494AEBD"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adatok kezelése szükségtelen az eredeti cél megvalósításához;</w:t>
      </w:r>
    </w:p>
    <w:p w14:paraId="5700419B"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érintett visszavonja hozzájárulását az adatkezeléshez, és az Adatkezelőnek nincs más jogalapja az adatkezelésre;</w:t>
      </w:r>
    </w:p>
    <w:p w14:paraId="3FE1B2F2"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kérdéses adatok gyűjtésére információs társadalommal összefüggő szolgáltatások kínálásával kapcsolatban került sor;</w:t>
      </w:r>
    </w:p>
    <w:p w14:paraId="509ACD5F" w14:textId="77777777" w:rsidR="00767FA5" w:rsidRPr="00767FA5" w:rsidRDefault="00767FA5" w:rsidP="00767FA5">
      <w:pPr>
        <w:numPr>
          <w:ilvl w:val="1"/>
          <w:numId w:val="16"/>
        </w:numPr>
        <w:spacing w:after="266"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személyes adatokat az Adatkezelőre vonatkozó jogszabályi kötelezettségek teljesítéséhez törölni kell.</w:t>
      </w:r>
    </w:p>
    <w:p w14:paraId="5DC59F16" w14:textId="77777777" w:rsidR="00767FA5" w:rsidRPr="00767FA5" w:rsidRDefault="00767FA5" w:rsidP="00767FA5">
      <w:pPr>
        <w:numPr>
          <w:ilvl w:val="0"/>
          <w:numId w:val="16"/>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adatok törlését Adatkezelőnek nem áll módjában elvégezni, ha az adatkezelés az alábbiak bármelyikéhez szükséges a továbbiakban is:</w:t>
      </w:r>
    </w:p>
    <w:p w14:paraId="0174E636"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Adatkezelőre vonatkozó jogszabályi előírások teljesítéséhez szükséges a további adatkezelés;</w:t>
      </w:r>
    </w:p>
    <w:p w14:paraId="7CB06993"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véleménynyilvánításhoz és a tájékozódáshoz való jog gyakorlása céljából szükséges;</w:t>
      </w:r>
    </w:p>
    <w:p w14:paraId="16CF22F1"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közérdekből;</w:t>
      </w:r>
    </w:p>
    <w:p w14:paraId="237C4434"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archiválási, tudományos, kutatási vagy statisztikai célból;</w:t>
      </w:r>
    </w:p>
    <w:p w14:paraId="715151C2" w14:textId="77777777" w:rsidR="00767FA5" w:rsidRPr="00767FA5" w:rsidRDefault="00767FA5" w:rsidP="00767FA5">
      <w:pPr>
        <w:numPr>
          <w:ilvl w:val="1"/>
          <w:numId w:val="16"/>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jogi igények érvényesítéséhez vagy védéséhez.</w:t>
      </w:r>
    </w:p>
    <w:p w14:paraId="57BA7BA2" w14:textId="77777777" w:rsidR="00767FA5" w:rsidRPr="00767FA5" w:rsidRDefault="00767FA5" w:rsidP="00767FA5">
      <w:pPr>
        <w:numPr>
          <w:ilvl w:val="0"/>
          <w:numId w:val="16"/>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b/>
          <w:color w:val="000000"/>
          <w:sz w:val="28"/>
          <w:szCs w:val="28"/>
          <w:lang w:eastAsia="hu-HU"/>
        </w:rPr>
        <w:t>A közléshez való jog</w:t>
      </w:r>
      <w:r w:rsidRPr="00767FA5">
        <w:rPr>
          <w:rFonts w:ascii="Times New Roman" w:eastAsia="Arial" w:hAnsi="Times New Roman" w:cs="Times New Roman"/>
          <w:color w:val="000000"/>
          <w:sz w:val="28"/>
          <w:szCs w:val="28"/>
          <w:lang w:eastAsia="hu-HU"/>
        </w:rPr>
        <w:t>: Az érintett kérheti a jogai gyakorlásához szükséges adatainak közlését az Adatkezelőtől.</w:t>
      </w:r>
    </w:p>
    <w:p w14:paraId="2825CEF1" w14:textId="77777777" w:rsidR="00767FA5" w:rsidRPr="00767FA5" w:rsidRDefault="00767FA5" w:rsidP="00767FA5">
      <w:pPr>
        <w:numPr>
          <w:ilvl w:val="0"/>
          <w:numId w:val="16"/>
        </w:numPr>
        <w:spacing w:after="266"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b/>
          <w:color w:val="000000"/>
          <w:sz w:val="28"/>
          <w:szCs w:val="28"/>
          <w:lang w:eastAsia="hu-HU"/>
        </w:rPr>
        <w:t>Az adatkezelés korlátozásához való jog</w:t>
      </w:r>
      <w:r w:rsidRPr="00767FA5">
        <w:rPr>
          <w:rFonts w:ascii="Times New Roman" w:eastAsia="Arial" w:hAnsi="Times New Roman" w:cs="Times New Roman"/>
          <w:color w:val="000000"/>
          <w:sz w:val="28"/>
          <w:szCs w:val="28"/>
          <w:lang w:eastAsia="hu-HU"/>
        </w:rPr>
        <w:t xml:space="preserve">: Amennyiben az alábbi indokok </w:t>
      </w:r>
      <w:proofErr w:type="spellStart"/>
      <w:r w:rsidRPr="00767FA5">
        <w:rPr>
          <w:rFonts w:ascii="Times New Roman" w:eastAsia="Arial" w:hAnsi="Times New Roman" w:cs="Times New Roman"/>
          <w:color w:val="000000"/>
          <w:sz w:val="28"/>
          <w:szCs w:val="28"/>
          <w:lang w:eastAsia="hu-HU"/>
        </w:rPr>
        <w:t>bármelyike</w:t>
      </w:r>
      <w:proofErr w:type="spellEnd"/>
      <w:r w:rsidRPr="00767FA5">
        <w:rPr>
          <w:rFonts w:ascii="Times New Roman" w:eastAsia="Arial" w:hAnsi="Times New Roman" w:cs="Times New Roman"/>
          <w:color w:val="000000"/>
          <w:sz w:val="28"/>
          <w:szCs w:val="28"/>
          <w:lang w:eastAsia="hu-HU"/>
        </w:rPr>
        <w:t xml:space="preserve"> fennáll, Adatkezelő korlátozza az adatkezelést az érintett kérelmére:</w:t>
      </w:r>
    </w:p>
    <w:p w14:paraId="4D80CC44"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érintett vitatja a rá vonatkozó adatok pontosságát, ekkor a korlátozás arra az időre vonatkozik, ameddig a kérdéses adatok pontosságának, helyességének felülvizsgálata hitelt érdemlően megtörténik;</w:t>
      </w:r>
    </w:p>
    <w:p w14:paraId="612928F0"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adatkezelés jogellenes, ugyanakkor az érintett kéri a törlés mellőzését, csupán az adatkezelés korlátozását kéri;</w:t>
      </w:r>
    </w:p>
    <w:p w14:paraId="03147009" w14:textId="77777777" w:rsidR="00767FA5" w:rsidRPr="00767FA5" w:rsidRDefault="00767FA5" w:rsidP="00767FA5">
      <w:pPr>
        <w:numPr>
          <w:ilvl w:val="1"/>
          <w:numId w:val="16"/>
        </w:numPr>
        <w:spacing w:after="266"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adatkezeléshez már nincs szükség az adatokra, de az érintett kéri azok további tárolását jogi igényei érvényesítéséhez vagy megvédéséhez;</w:t>
      </w:r>
    </w:p>
    <w:p w14:paraId="421AAB83" w14:textId="77777777" w:rsidR="00767FA5" w:rsidRPr="00767FA5" w:rsidRDefault="00767FA5" w:rsidP="00767FA5">
      <w:pPr>
        <w:numPr>
          <w:ilvl w:val="0"/>
          <w:numId w:val="16"/>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Amennyiben az Adatkezelő korlátozást vezet be bármely kezelt adatra, úgy a korlátozás időtartama alatt kizárólag akkor, és annyiban kezeli az érintett adatot, amennyiben:</w:t>
      </w:r>
    </w:p>
    <w:p w14:paraId="14329ACF"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érintett ehhez hozzájárul;</w:t>
      </w:r>
    </w:p>
    <w:p w14:paraId="7469B5FC"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jogi igények érvényesítéséhez vagy megvédéséhez szükséges;</w:t>
      </w:r>
    </w:p>
    <w:p w14:paraId="16778CFF"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más személy jogainak érvényesítéséhez vagy megvédéséhez szükséges;</w:t>
      </w:r>
    </w:p>
    <w:p w14:paraId="0368BD46" w14:textId="77777777" w:rsidR="00767FA5" w:rsidRPr="00767FA5" w:rsidRDefault="00767FA5" w:rsidP="00767FA5">
      <w:pPr>
        <w:numPr>
          <w:ilvl w:val="1"/>
          <w:numId w:val="16"/>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közérdek érvényesítéséhez szükséges.</w:t>
      </w:r>
    </w:p>
    <w:p w14:paraId="6431E777" w14:textId="77777777" w:rsidR="00767FA5" w:rsidRPr="00767FA5" w:rsidRDefault="00767FA5" w:rsidP="00767FA5">
      <w:pPr>
        <w:numPr>
          <w:ilvl w:val="0"/>
          <w:numId w:val="16"/>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b/>
          <w:color w:val="000000"/>
          <w:sz w:val="28"/>
          <w:szCs w:val="28"/>
          <w:lang w:eastAsia="hu-HU"/>
        </w:rPr>
        <w:t>A visszavonáshoz való jog</w:t>
      </w:r>
      <w:r w:rsidRPr="00767FA5">
        <w:rPr>
          <w:rFonts w:ascii="Times New Roman" w:eastAsia="Arial" w:hAnsi="Times New Roman" w:cs="Times New Roman"/>
          <w:color w:val="000000"/>
          <w:sz w:val="28"/>
          <w:szCs w:val="28"/>
          <w:lang w:eastAsia="hu-HU"/>
        </w:rPr>
        <w:t xml:space="preserve">: Az érintett jogosult az Adatkezelőnek adott hozzájárulását – írásban – bármikor visszavonni. Ilyen igény esetén az Adatkezelő haladéktalanul és véglegesen törli mindazon adatokat, amelyeket az érintettel kapcsolatosan kezelt, és amelyek további tárolását jogszabály nem írja elő, vagy </w:t>
      </w:r>
      <w:proofErr w:type="gramStart"/>
      <w:r w:rsidRPr="00767FA5">
        <w:rPr>
          <w:rFonts w:ascii="Times New Roman" w:eastAsia="Arial" w:hAnsi="Times New Roman" w:cs="Times New Roman"/>
          <w:color w:val="000000"/>
          <w:sz w:val="28"/>
          <w:szCs w:val="28"/>
          <w:lang w:eastAsia="hu-HU"/>
        </w:rPr>
        <w:t>jogos érdekekhez fűződő jogok érvényesítéséhez</w:t>
      </w:r>
      <w:proofErr w:type="gramEnd"/>
      <w:r w:rsidRPr="00767FA5">
        <w:rPr>
          <w:rFonts w:ascii="Times New Roman" w:eastAsia="Arial" w:hAnsi="Times New Roman" w:cs="Times New Roman"/>
          <w:color w:val="000000"/>
          <w:sz w:val="28"/>
          <w:szCs w:val="28"/>
          <w:lang w:eastAsia="hu-HU"/>
        </w:rPr>
        <w:t xml:space="preserve"> vagy megvédéséhez nem szükségesek. A hozzájárulás visszavonásáig történt adatkezelés jogosságát a visszavonás nem érinti.</w:t>
      </w:r>
    </w:p>
    <w:p w14:paraId="6989B38B" w14:textId="77777777" w:rsidR="00767FA5" w:rsidRPr="00767FA5" w:rsidRDefault="00767FA5" w:rsidP="00767FA5">
      <w:pPr>
        <w:numPr>
          <w:ilvl w:val="0"/>
          <w:numId w:val="16"/>
        </w:numPr>
        <w:spacing w:after="267" w:line="265" w:lineRule="auto"/>
        <w:jc w:val="both"/>
        <w:rPr>
          <w:rFonts w:ascii="Arial" w:eastAsia="Arial" w:hAnsi="Arial" w:cs="Arial"/>
          <w:color w:val="000000"/>
          <w:sz w:val="22"/>
          <w:lang w:eastAsia="hu-HU"/>
        </w:rPr>
      </w:pPr>
      <w:r w:rsidRPr="00767FA5">
        <w:rPr>
          <w:rFonts w:ascii="Times New Roman" w:eastAsia="Arial" w:hAnsi="Times New Roman" w:cs="Times New Roman"/>
          <w:b/>
          <w:color w:val="000000"/>
          <w:sz w:val="28"/>
          <w:szCs w:val="28"/>
          <w:lang w:eastAsia="hu-HU"/>
        </w:rPr>
        <w:t>Az adathordozáshoz való jog</w:t>
      </w:r>
      <w:r w:rsidRPr="00767FA5">
        <w:rPr>
          <w:rFonts w:ascii="Times New Roman" w:eastAsia="Arial" w:hAnsi="Times New Roman" w:cs="Times New Roman"/>
          <w:color w:val="000000"/>
          <w:sz w:val="28"/>
          <w:szCs w:val="28"/>
          <w:lang w:eastAsia="hu-HU"/>
        </w:rPr>
        <w:t>: Az érintett jogosult az Adatkezelő által a rá vonatkozó adatok, általánosan használt, számítógépes szoftverrel olvasható</w:t>
      </w:r>
      <w:r w:rsidRPr="00767FA5">
        <w:rPr>
          <w:rFonts w:ascii="Arial" w:eastAsia="Arial" w:hAnsi="Arial" w:cs="Arial"/>
          <w:color w:val="000000"/>
          <w:sz w:val="22"/>
          <w:lang w:eastAsia="hu-HU"/>
        </w:rPr>
        <w:t xml:space="preserve"> formátumban történő továbbítását kérni egy másik adatkezelő részére. A kérést Adatkezelő a lehető legrövidebb időn belül, de legkésőbb 30 napon belül teljesíti.</w:t>
      </w:r>
    </w:p>
    <w:p w14:paraId="62B9CA3D" w14:textId="77777777" w:rsidR="00767FA5" w:rsidRPr="00767FA5" w:rsidRDefault="00767FA5" w:rsidP="00767FA5">
      <w:pPr>
        <w:numPr>
          <w:ilvl w:val="0"/>
          <w:numId w:val="16"/>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b/>
          <w:color w:val="000000"/>
          <w:sz w:val="28"/>
          <w:szCs w:val="28"/>
          <w:lang w:eastAsia="hu-HU"/>
        </w:rPr>
        <w:t>Automatizált döntéshozatal és profilalkotás</w:t>
      </w:r>
      <w:r w:rsidRPr="00767FA5">
        <w:rPr>
          <w:rFonts w:ascii="Times New Roman" w:eastAsia="Arial" w:hAnsi="Times New Roman" w:cs="Times New Roman"/>
          <w:color w:val="000000"/>
          <w:sz w:val="28"/>
          <w:szCs w:val="28"/>
          <w:lang w:eastAsia="hu-HU"/>
        </w:rPr>
        <w:t>: Az érintettet megilleti a jogosultság, hogy ne legyen alanya kizárólag automatizált adatkezelésen (például profilalkotáson) alapuló olyan döntésnek, amely rá joghatással lenne, vagy egyébként hátrányosan érintené. Nem alkalmazható ezen jogosultság, ha:</w:t>
      </w:r>
    </w:p>
    <w:p w14:paraId="0C9071D6"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adatkezelés elengedhetetlen az érintett és az Adatkezelő közötti szerződés megkötése vagy teljesítése céljából;</w:t>
      </w:r>
    </w:p>
    <w:p w14:paraId="1C6BD2E5"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érintett kifejezetten hozzájárul ilyen eljárás alkalmazásához;</w:t>
      </w:r>
    </w:p>
    <w:p w14:paraId="6F865ED9" w14:textId="77777777" w:rsidR="00767FA5" w:rsidRP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alkalmazását jogszabály engedélyezi;</w:t>
      </w:r>
    </w:p>
    <w:p w14:paraId="10F1ABDD" w14:textId="77777777" w:rsidR="00767FA5" w:rsidRDefault="00767FA5" w:rsidP="00767FA5">
      <w:pPr>
        <w:numPr>
          <w:ilvl w:val="1"/>
          <w:numId w:val="16"/>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szükséges jogi igények érvényesítéséhez vagy védéséhez.</w:t>
      </w:r>
    </w:p>
    <w:p w14:paraId="7C589001" w14:textId="77777777" w:rsidR="00A926FA" w:rsidRPr="00767FA5" w:rsidRDefault="00A926FA" w:rsidP="00767FA5">
      <w:pPr>
        <w:numPr>
          <w:ilvl w:val="1"/>
          <w:numId w:val="16"/>
        </w:numPr>
        <w:spacing w:after="4" w:line="265" w:lineRule="auto"/>
        <w:jc w:val="both"/>
        <w:rPr>
          <w:rFonts w:ascii="Times New Roman" w:eastAsia="Arial" w:hAnsi="Times New Roman" w:cs="Times New Roman"/>
          <w:color w:val="000000"/>
          <w:sz w:val="28"/>
          <w:szCs w:val="28"/>
          <w:lang w:eastAsia="hu-HU"/>
        </w:rPr>
      </w:pPr>
    </w:p>
    <w:p w14:paraId="225AE8AC" w14:textId="77777777" w:rsidR="00767FA5" w:rsidRPr="00767FA5" w:rsidRDefault="00767FA5" w:rsidP="00767FA5">
      <w:pPr>
        <w:keepNext/>
        <w:keepLines/>
        <w:spacing w:after="189" w:line="259" w:lineRule="auto"/>
        <w:ind w:left="435" w:right="1" w:hanging="10"/>
        <w:jc w:val="center"/>
        <w:outlineLvl w:val="0"/>
        <w:rPr>
          <w:rFonts w:ascii="Arial" w:eastAsia="Arial" w:hAnsi="Arial" w:cs="Arial"/>
          <w:color w:val="2E74B5"/>
          <w:sz w:val="32"/>
          <w:lang w:eastAsia="hu-HU"/>
        </w:rPr>
      </w:pPr>
      <w:bookmarkStart w:id="7" w:name="_Toc24302"/>
      <w:r w:rsidRPr="00767FA5">
        <w:rPr>
          <w:rFonts w:ascii="Arial" w:eastAsia="Arial" w:hAnsi="Arial" w:cs="Arial"/>
          <w:color w:val="2E74B5"/>
          <w:sz w:val="32"/>
          <w:lang w:eastAsia="hu-HU"/>
        </w:rPr>
        <w:t>6. Kapcsolatfelvétel</w:t>
      </w:r>
      <w:bookmarkEnd w:id="7"/>
    </w:p>
    <w:p w14:paraId="149CC87B" w14:textId="77777777" w:rsidR="00767FA5" w:rsidRPr="00767FA5" w:rsidRDefault="00767FA5" w:rsidP="00767FA5">
      <w:pPr>
        <w:spacing w:after="723" w:line="265" w:lineRule="auto"/>
        <w:ind w:left="551" w:hanging="566"/>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 xml:space="preserve">(1) Az Adatkezelővel való kapcsolatfelvétel során beérkező e-mailt, és annak tartalmát (így különösen a feladó nevét, címét, a dátumot, a csatolmányokat) az Adatkezelő 5 évig tárolja, majd törli. Ez alól kivételt képez az olyan közlés, amelynek tartalmát Adatkezelő jelentéktelennek ítéli meg, ezért 30 napon belül törli. </w:t>
      </w:r>
    </w:p>
    <w:p w14:paraId="5DC3E0C9" w14:textId="77777777" w:rsidR="00767FA5" w:rsidRPr="00767FA5" w:rsidRDefault="00767FA5" w:rsidP="00767FA5">
      <w:pPr>
        <w:keepNext/>
        <w:keepLines/>
        <w:spacing w:after="184" w:line="263" w:lineRule="auto"/>
        <w:ind w:left="1662" w:hanging="10"/>
        <w:outlineLvl w:val="0"/>
        <w:rPr>
          <w:rFonts w:ascii="Arial" w:eastAsia="Arial" w:hAnsi="Arial" w:cs="Arial"/>
          <w:color w:val="2E74B5"/>
          <w:sz w:val="32"/>
          <w:lang w:eastAsia="hu-HU"/>
        </w:rPr>
      </w:pPr>
      <w:bookmarkStart w:id="8" w:name="_Toc24303"/>
      <w:bookmarkStart w:id="9" w:name="_Hlk199831421"/>
      <w:r w:rsidRPr="00767FA5">
        <w:rPr>
          <w:rFonts w:ascii="Arial" w:eastAsia="Arial" w:hAnsi="Arial" w:cs="Arial"/>
          <w:color w:val="2E74B5"/>
          <w:sz w:val="32"/>
          <w:lang w:eastAsia="hu-HU"/>
        </w:rPr>
        <w:t>7. Az adatok tárolásának módja, biztosítása</w:t>
      </w:r>
      <w:bookmarkEnd w:id="8"/>
    </w:p>
    <w:p w14:paraId="3E937183" w14:textId="77777777" w:rsidR="00767FA5" w:rsidRPr="00767FA5" w:rsidRDefault="00767FA5" w:rsidP="00767FA5">
      <w:pPr>
        <w:numPr>
          <w:ilvl w:val="0"/>
          <w:numId w:val="17"/>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Adatkezelő az általa kezelt adatokat – mind papír, mind elektronikus formában – az adott tevékenység végzése szerinti telephelyén őrzi.</w:t>
      </w:r>
    </w:p>
    <w:p w14:paraId="3976770C" w14:textId="77777777" w:rsidR="00767FA5" w:rsidRPr="00767FA5" w:rsidRDefault="00767FA5" w:rsidP="00767FA5">
      <w:pPr>
        <w:numPr>
          <w:ilvl w:val="0"/>
          <w:numId w:val="17"/>
        </w:numPr>
        <w:spacing w:after="266"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(1) pont alól kivételt képeznek az Adatkezelő adatfeldolgozóinál tárolt adatok, amelyek őrzési helye az adatfeldolgozók székhelyén található.</w:t>
      </w:r>
    </w:p>
    <w:p w14:paraId="76E0EA9B" w14:textId="2ADC96D4" w:rsidR="00767FA5" w:rsidRPr="00AD20B1" w:rsidRDefault="00767FA5" w:rsidP="00AD20B1">
      <w:pPr>
        <w:numPr>
          <w:ilvl w:val="0"/>
          <w:numId w:val="17"/>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Adatkezelő a működéséhez olyan informatikai rendszert használ, amely biztosítja, hogy az adatok:</w:t>
      </w:r>
    </w:p>
    <w:p w14:paraId="2D9526B5" w14:textId="77777777" w:rsidR="00767FA5" w:rsidRPr="00767FA5" w:rsidRDefault="00767FA5" w:rsidP="00767FA5">
      <w:pPr>
        <w:numPr>
          <w:ilvl w:val="1"/>
          <w:numId w:val="17"/>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hitelessége biztosított legyen (adatkezelés hitelessége);</w:t>
      </w:r>
    </w:p>
    <w:p w14:paraId="4DFAC4E5" w14:textId="77777777" w:rsidR="00767FA5" w:rsidRPr="00767FA5" w:rsidRDefault="00767FA5" w:rsidP="00767FA5">
      <w:pPr>
        <w:numPr>
          <w:ilvl w:val="1"/>
          <w:numId w:val="17"/>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arra jogosultak számára hozzáférhetőek legyenek (rendelkezésre állás);</w:t>
      </w:r>
    </w:p>
    <w:p w14:paraId="2860688C" w14:textId="77777777" w:rsidR="00767FA5" w:rsidRPr="00767FA5" w:rsidRDefault="00767FA5" w:rsidP="00767FA5">
      <w:pPr>
        <w:numPr>
          <w:ilvl w:val="1"/>
          <w:numId w:val="17"/>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illetve, hogy a jogosulatlan hozzáférés ellen védett legyen (adat bizalmassága).</w:t>
      </w:r>
    </w:p>
    <w:p w14:paraId="15979728" w14:textId="77777777" w:rsidR="00767FA5" w:rsidRPr="00767FA5" w:rsidRDefault="00767FA5" w:rsidP="00767FA5">
      <w:pPr>
        <w:numPr>
          <w:ilvl w:val="0"/>
          <w:numId w:val="17"/>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adatok védelme kiterjed különösen:</w:t>
      </w:r>
    </w:p>
    <w:p w14:paraId="738E9A44" w14:textId="77777777" w:rsidR="00767FA5" w:rsidRPr="00767FA5" w:rsidRDefault="00767FA5" w:rsidP="00767FA5">
      <w:pPr>
        <w:numPr>
          <w:ilvl w:val="1"/>
          <w:numId w:val="17"/>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jogosulatlan hozzáférésre;</w:t>
      </w:r>
    </w:p>
    <w:p w14:paraId="40C12082" w14:textId="77777777" w:rsidR="00767FA5" w:rsidRPr="00767FA5" w:rsidRDefault="00767FA5" w:rsidP="00767FA5">
      <w:pPr>
        <w:numPr>
          <w:ilvl w:val="1"/>
          <w:numId w:val="17"/>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megváltoztatásra;</w:t>
      </w:r>
    </w:p>
    <w:p w14:paraId="4C08F42B" w14:textId="77777777" w:rsidR="00767FA5" w:rsidRPr="00767FA5" w:rsidRDefault="00767FA5" w:rsidP="00767FA5">
      <w:pPr>
        <w:numPr>
          <w:ilvl w:val="1"/>
          <w:numId w:val="17"/>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továbbításra;</w:t>
      </w:r>
    </w:p>
    <w:p w14:paraId="0E8BE067" w14:textId="77777777" w:rsidR="00767FA5" w:rsidRPr="00767FA5" w:rsidRDefault="00767FA5" w:rsidP="00767FA5">
      <w:pPr>
        <w:numPr>
          <w:ilvl w:val="1"/>
          <w:numId w:val="17"/>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törlésre;</w:t>
      </w:r>
    </w:p>
    <w:p w14:paraId="272C8D89" w14:textId="77777777" w:rsidR="00767FA5" w:rsidRPr="00767FA5" w:rsidRDefault="00767FA5" w:rsidP="00767FA5">
      <w:pPr>
        <w:numPr>
          <w:ilvl w:val="1"/>
          <w:numId w:val="17"/>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nyilvánosságra hozatalra;</w:t>
      </w:r>
    </w:p>
    <w:p w14:paraId="733E8A7F" w14:textId="77777777" w:rsidR="00767FA5" w:rsidRPr="00767FA5" w:rsidRDefault="00767FA5" w:rsidP="00767FA5">
      <w:pPr>
        <w:numPr>
          <w:ilvl w:val="1"/>
          <w:numId w:val="17"/>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véletlen sérülésre;</w:t>
      </w:r>
    </w:p>
    <w:p w14:paraId="41542026" w14:textId="77777777" w:rsidR="00767FA5" w:rsidRPr="00767FA5" w:rsidRDefault="00767FA5" w:rsidP="00767FA5">
      <w:pPr>
        <w:numPr>
          <w:ilvl w:val="1"/>
          <w:numId w:val="17"/>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véletlen megsemmisülésre;</w:t>
      </w:r>
    </w:p>
    <w:p w14:paraId="53622EF1" w14:textId="77777777" w:rsidR="00767FA5" w:rsidRPr="00767FA5" w:rsidRDefault="00767FA5" w:rsidP="00767FA5">
      <w:pPr>
        <w:numPr>
          <w:ilvl w:val="1"/>
          <w:numId w:val="17"/>
        </w:numPr>
        <w:spacing w:after="266"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illetve az alkalmazott technika megváltozása megváltozásából fakadó hozzáférhetetlenné válásra.</w:t>
      </w:r>
    </w:p>
    <w:p w14:paraId="78AFA4EB" w14:textId="77777777" w:rsidR="00767FA5" w:rsidRPr="00767FA5" w:rsidRDefault="00767FA5" w:rsidP="00767FA5">
      <w:pPr>
        <w:numPr>
          <w:ilvl w:val="0"/>
          <w:numId w:val="17"/>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Adatkezelő az elektronikusan kezelt adatok védelme érdekében a technika mindenkori állása szerint megfelelő szintű biztonságot nyújtó megoldást alkalmaz. A megfelelőség vizsgálata során különös hangsúlyt kap az Adatkezelőnél végzett adatkezelés során felmerülő kockázat mértéke. Az informatikai védelem biztosítja, hogy a tárolt adatok közvetlenül ne legyenek az érintettetekhez rendelhetők vagy összekapcsolhatók (kivéve, ha jogszabály azt megengedi).</w:t>
      </w:r>
    </w:p>
    <w:p w14:paraId="0556D59E" w14:textId="77777777" w:rsidR="00767FA5" w:rsidRPr="00767FA5" w:rsidRDefault="00767FA5" w:rsidP="00767FA5">
      <w:pPr>
        <w:numPr>
          <w:ilvl w:val="0"/>
          <w:numId w:val="17"/>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Adatkezelő az adatkezelése során biztosítja, hogy:</w:t>
      </w:r>
    </w:p>
    <w:p w14:paraId="6F4DC6D1" w14:textId="77777777" w:rsidR="00767FA5" w:rsidRPr="00767FA5" w:rsidRDefault="00767FA5" w:rsidP="00767FA5">
      <w:pPr>
        <w:numPr>
          <w:ilvl w:val="1"/>
          <w:numId w:val="17"/>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arra jogosult hozzá tudjon férni az adatokhoz, amikor szüksége van rá;</w:t>
      </w:r>
    </w:p>
    <w:p w14:paraId="15D13784" w14:textId="77777777" w:rsidR="00767FA5" w:rsidRPr="00767FA5" w:rsidRDefault="00767FA5" w:rsidP="00767FA5">
      <w:pPr>
        <w:numPr>
          <w:ilvl w:val="1"/>
          <w:numId w:val="17"/>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csak az férjen az információkhoz, aki erre jogosult;</w:t>
      </w:r>
    </w:p>
    <w:p w14:paraId="164B7289" w14:textId="77777777" w:rsidR="00767FA5" w:rsidRPr="00767FA5" w:rsidRDefault="00767FA5" w:rsidP="00767FA5">
      <w:pPr>
        <w:numPr>
          <w:ilvl w:val="1"/>
          <w:numId w:val="17"/>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információ és a feldolgozás módszerének pontossága és teljessége védve legyen.</w:t>
      </w:r>
    </w:p>
    <w:p w14:paraId="6775B25B" w14:textId="4AC1A932" w:rsidR="00767FA5" w:rsidRPr="00767FA5" w:rsidRDefault="00767FA5" w:rsidP="00767FA5">
      <w:pPr>
        <w:numPr>
          <w:ilvl w:val="0"/>
          <w:numId w:val="17"/>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 xml:space="preserve">Az Adatkezelő, és esetlegesen igénybe vett adatfeldolgozói mindenkor védelmet biztosítanak informatikai rendszereik ellen irányuló csalás, kémkedés, vírusok, betörések, rongálás, természeti csapások ellen. </w:t>
      </w:r>
    </w:p>
    <w:p w14:paraId="29483CEE" w14:textId="0284C8EC" w:rsidR="00767FA5" w:rsidRPr="00767FA5" w:rsidRDefault="00767FA5" w:rsidP="00767FA5">
      <w:pPr>
        <w:numPr>
          <w:ilvl w:val="0"/>
          <w:numId w:val="17"/>
        </w:numPr>
        <w:spacing w:after="723" w:line="265" w:lineRule="auto"/>
        <w:jc w:val="both"/>
        <w:rPr>
          <w:rFonts w:ascii="Arial" w:eastAsia="Arial" w:hAnsi="Arial" w:cs="Arial"/>
          <w:color w:val="000000"/>
          <w:sz w:val="22"/>
          <w:lang w:eastAsia="hu-HU"/>
        </w:rPr>
      </w:pPr>
      <w:r w:rsidRPr="00767FA5">
        <w:rPr>
          <w:rFonts w:ascii="Times New Roman" w:eastAsia="Arial" w:hAnsi="Times New Roman" w:cs="Times New Roman"/>
          <w:color w:val="000000"/>
          <w:sz w:val="28"/>
          <w:szCs w:val="28"/>
          <w:lang w:eastAsia="hu-HU"/>
        </w:rPr>
        <w:t xml:space="preserve">Az Adatkezelő felé interneten keresztül – bármely formában – továbbított üzenetek fokozottan ki vannak téve az olyan hálózati fenyegetéseknek, amelyek az információk módosítására, illetékteleneknek való hozzáférésre, vagy egyéb illegális tevékenységre vezetnek. Az ilyen veszélyek elhárítására ugyanakkor az Adatkezelő mindent megtesz, ami a mindenkori technika állása szerint, ésszerűen megtehető, és tőle elvárható. </w:t>
      </w:r>
    </w:p>
    <w:p w14:paraId="53563134" w14:textId="77777777" w:rsidR="00767FA5" w:rsidRPr="00767FA5" w:rsidRDefault="00767FA5" w:rsidP="00767FA5">
      <w:pPr>
        <w:keepNext/>
        <w:keepLines/>
        <w:spacing w:after="189" w:line="259" w:lineRule="auto"/>
        <w:ind w:left="435" w:right="425" w:hanging="10"/>
        <w:jc w:val="center"/>
        <w:outlineLvl w:val="0"/>
        <w:rPr>
          <w:rFonts w:ascii="Arial" w:eastAsia="Arial" w:hAnsi="Arial" w:cs="Arial"/>
          <w:color w:val="2E74B5"/>
          <w:sz w:val="32"/>
          <w:lang w:eastAsia="hu-HU"/>
        </w:rPr>
      </w:pPr>
      <w:bookmarkStart w:id="10" w:name="_Toc24304"/>
      <w:r w:rsidRPr="00767FA5">
        <w:rPr>
          <w:rFonts w:ascii="Arial" w:eastAsia="Arial" w:hAnsi="Arial" w:cs="Arial"/>
          <w:color w:val="2E74B5"/>
          <w:sz w:val="32"/>
          <w:lang w:eastAsia="hu-HU"/>
        </w:rPr>
        <w:t>8. Eljárási szabályok</w:t>
      </w:r>
      <w:bookmarkEnd w:id="10"/>
    </w:p>
    <w:p w14:paraId="2CAA8151" w14:textId="77777777" w:rsidR="00767FA5" w:rsidRPr="00767FA5" w:rsidRDefault="00767FA5" w:rsidP="00767FA5">
      <w:pPr>
        <w:numPr>
          <w:ilvl w:val="0"/>
          <w:numId w:val="18"/>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 xml:space="preserve">Amennyiben az Adatkezelőhöz a GDPR 15-22. cikke szerinti valamely kérelem érkezik be, úgy adatkezelő a lehető leggyorsabban, de legkésőbb 30 napon belül írásban tájékoztatja az érintettet a kérelem alapján foganatosított intézkedésekről. </w:t>
      </w:r>
    </w:p>
    <w:p w14:paraId="242FC9B5" w14:textId="77777777" w:rsidR="00767FA5" w:rsidRPr="00767FA5" w:rsidRDefault="00767FA5" w:rsidP="00767FA5">
      <w:pPr>
        <w:numPr>
          <w:ilvl w:val="0"/>
          <w:numId w:val="18"/>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Amennyiben a kérelem összetettsége vagy egyéb objektív körülmény indokolja, a fenti határidő egyszer, legfeljebb 60 nappal meghosszabbítható. A határidő meghosszabbításáról Adatkezelő írásban értesíti az érintettet, a meghosszabbítás megfelelő indoklásával együtt.</w:t>
      </w:r>
    </w:p>
    <w:p w14:paraId="5859F0F4" w14:textId="77777777" w:rsidR="00767FA5" w:rsidRPr="00767FA5" w:rsidRDefault="00767FA5" w:rsidP="00767FA5">
      <w:pPr>
        <w:numPr>
          <w:ilvl w:val="0"/>
          <w:numId w:val="18"/>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Adatkezelő a tájékoztatást ingyenesen biztosítja, kivéve, ha:</w:t>
      </w:r>
    </w:p>
    <w:p w14:paraId="0D7DB66E" w14:textId="77777777" w:rsidR="00767FA5" w:rsidRPr="00767FA5" w:rsidRDefault="00767FA5" w:rsidP="00767FA5">
      <w:pPr>
        <w:numPr>
          <w:ilvl w:val="1"/>
          <w:numId w:val="18"/>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érintett ismételten, lényegében változatlan tartalomra kér tájékoztatást/ intézkedést;</w:t>
      </w:r>
    </w:p>
    <w:p w14:paraId="2ACC621E" w14:textId="77777777" w:rsidR="00767FA5" w:rsidRPr="00767FA5" w:rsidRDefault="00767FA5" w:rsidP="00767FA5">
      <w:pPr>
        <w:numPr>
          <w:ilvl w:val="1"/>
          <w:numId w:val="18"/>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kérelem egyértelműen megalapozatlan;</w:t>
      </w:r>
    </w:p>
    <w:p w14:paraId="7DDCEFA9" w14:textId="77777777" w:rsidR="00767FA5" w:rsidRPr="00767FA5" w:rsidRDefault="00767FA5" w:rsidP="00767FA5">
      <w:pPr>
        <w:numPr>
          <w:ilvl w:val="1"/>
          <w:numId w:val="18"/>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kérelem túlzó.</w:t>
      </w:r>
    </w:p>
    <w:p w14:paraId="1FE333A3" w14:textId="77777777" w:rsidR="00767FA5" w:rsidRPr="00767FA5" w:rsidRDefault="00767FA5" w:rsidP="00767FA5">
      <w:pPr>
        <w:numPr>
          <w:ilvl w:val="0"/>
          <w:numId w:val="18"/>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(3) pont szerinti esetekben Adatkezelő jogosult:</w:t>
      </w:r>
    </w:p>
    <w:p w14:paraId="6A40B6D3" w14:textId="77777777" w:rsidR="00767FA5" w:rsidRPr="00767FA5" w:rsidRDefault="00767FA5" w:rsidP="00767FA5">
      <w:pPr>
        <w:numPr>
          <w:ilvl w:val="1"/>
          <w:numId w:val="18"/>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kérelmet megtagadni;</w:t>
      </w:r>
    </w:p>
    <w:p w14:paraId="4FB2A8D9" w14:textId="77777777" w:rsidR="00767FA5" w:rsidRPr="00767FA5" w:rsidRDefault="00767FA5" w:rsidP="00767FA5">
      <w:pPr>
        <w:numPr>
          <w:ilvl w:val="1"/>
          <w:numId w:val="18"/>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kérelem teljesítését az azzal összefüggő, ésszerű díj megfizetéséhez kötni.</w:t>
      </w:r>
    </w:p>
    <w:p w14:paraId="140471C3" w14:textId="75EE847A" w:rsidR="00767FA5" w:rsidRPr="00767FA5" w:rsidRDefault="00767FA5" w:rsidP="00767FA5">
      <w:pPr>
        <w:numPr>
          <w:ilvl w:val="0"/>
          <w:numId w:val="18"/>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Amennyiben a kérelmező papíralapon</w:t>
      </w:r>
      <w:r w:rsidR="00B56C6B">
        <w:rPr>
          <w:rFonts w:ascii="Times New Roman" w:eastAsia="Arial" w:hAnsi="Times New Roman" w:cs="Times New Roman"/>
          <w:color w:val="000000"/>
          <w:sz w:val="28"/>
          <w:szCs w:val="28"/>
          <w:lang w:eastAsia="hu-HU"/>
        </w:rPr>
        <w:t xml:space="preserve"> </w:t>
      </w:r>
      <w:r w:rsidRPr="00767FA5">
        <w:rPr>
          <w:rFonts w:ascii="Times New Roman" w:eastAsia="Arial" w:hAnsi="Times New Roman" w:cs="Times New Roman"/>
          <w:color w:val="000000"/>
          <w:sz w:val="28"/>
          <w:szCs w:val="28"/>
          <w:lang w:eastAsia="hu-HU"/>
        </w:rPr>
        <w:t>kéri az adatok átadását, úgy Adatkezelő az érintett adatok egy másolati példányát ingyenesen átadja</w:t>
      </w:r>
      <w:r w:rsidR="00B56C6B">
        <w:rPr>
          <w:rFonts w:ascii="Times New Roman" w:eastAsia="Arial" w:hAnsi="Times New Roman" w:cs="Times New Roman"/>
          <w:color w:val="000000"/>
          <w:sz w:val="28"/>
          <w:szCs w:val="28"/>
          <w:lang w:eastAsia="hu-HU"/>
        </w:rPr>
        <w:t>.</w:t>
      </w:r>
    </w:p>
    <w:p w14:paraId="098D1305" w14:textId="77777777" w:rsidR="00767FA5" w:rsidRPr="00767FA5" w:rsidRDefault="00767FA5" w:rsidP="00767FA5">
      <w:pPr>
        <w:numPr>
          <w:ilvl w:val="0"/>
          <w:numId w:val="18"/>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 xml:space="preserve">Adatkezelő az általa kivitelezett helyesbítésről, törlésről, korlátozásról értesíti mindazon személyeket, akikkel az érintett adatokat korábban közölték, kivéve, ha a tájékoztatás lehetetlen, vagy aránytalanul nagy erőfeszítést igényel. </w:t>
      </w:r>
    </w:p>
    <w:p w14:paraId="041F5DBE" w14:textId="77777777" w:rsidR="00767FA5" w:rsidRPr="00767FA5" w:rsidRDefault="00767FA5" w:rsidP="00767FA5">
      <w:pPr>
        <w:numPr>
          <w:ilvl w:val="0"/>
          <w:numId w:val="18"/>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Amennyiben az érintett kéri, Adatkezelő tájékoztatást ad, hogy adatai mely személyek felé került továbbításra.</w:t>
      </w:r>
    </w:p>
    <w:p w14:paraId="425BFAF8" w14:textId="77777777" w:rsidR="00767FA5" w:rsidRPr="00767FA5" w:rsidRDefault="00767FA5" w:rsidP="00767FA5">
      <w:pPr>
        <w:numPr>
          <w:ilvl w:val="0"/>
          <w:numId w:val="18"/>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Adatkezelő a kérelemre adandó válaszát elektronikus formában teszi meg, kivéve, ha:</w:t>
      </w:r>
    </w:p>
    <w:p w14:paraId="5DB7D7BB" w14:textId="77777777" w:rsidR="00767FA5" w:rsidRPr="00767FA5" w:rsidRDefault="00767FA5" w:rsidP="00767FA5">
      <w:pPr>
        <w:numPr>
          <w:ilvl w:val="1"/>
          <w:numId w:val="18"/>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érintett kifejezetten eltérő módon kéri a választ, és az nem okoz indokolatlanul magas többletkiadást az Adatkezelőnek;</w:t>
      </w:r>
    </w:p>
    <w:p w14:paraId="70DC0064" w14:textId="77777777" w:rsidR="00767FA5" w:rsidRPr="00767FA5" w:rsidRDefault="00767FA5" w:rsidP="00767FA5">
      <w:pPr>
        <w:numPr>
          <w:ilvl w:val="1"/>
          <w:numId w:val="18"/>
        </w:numPr>
        <w:spacing w:after="730"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Adatkezelő nem ismeri az érintett elektronikus elérhetőségét.</w:t>
      </w:r>
    </w:p>
    <w:p w14:paraId="4307E5E7" w14:textId="77777777" w:rsidR="00767FA5" w:rsidRPr="00767FA5" w:rsidRDefault="00767FA5" w:rsidP="00767FA5">
      <w:pPr>
        <w:keepNext/>
        <w:keepLines/>
        <w:spacing w:after="189" w:line="259" w:lineRule="auto"/>
        <w:ind w:left="435" w:hanging="10"/>
        <w:jc w:val="center"/>
        <w:outlineLvl w:val="0"/>
        <w:rPr>
          <w:rFonts w:ascii="Arial" w:eastAsia="Arial" w:hAnsi="Arial" w:cs="Arial"/>
          <w:color w:val="2E74B5"/>
          <w:sz w:val="32"/>
          <w:lang w:eastAsia="hu-HU"/>
        </w:rPr>
      </w:pPr>
      <w:bookmarkStart w:id="11" w:name="_Toc24305"/>
      <w:r w:rsidRPr="00767FA5">
        <w:rPr>
          <w:rFonts w:ascii="Arial" w:eastAsia="Arial" w:hAnsi="Arial" w:cs="Arial"/>
          <w:color w:val="2E74B5"/>
          <w:sz w:val="32"/>
          <w:lang w:eastAsia="hu-HU"/>
        </w:rPr>
        <w:t>9. Kártérítés</w:t>
      </w:r>
      <w:bookmarkEnd w:id="11"/>
    </w:p>
    <w:p w14:paraId="210BA636" w14:textId="6BAFBA18" w:rsidR="00767FA5" w:rsidRPr="00767FA5" w:rsidRDefault="00767FA5" w:rsidP="00767FA5">
      <w:pPr>
        <w:numPr>
          <w:ilvl w:val="0"/>
          <w:numId w:val="19"/>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Amennyiben bármely érintett az adatvédelemre vonatkozó jogszabályok megsértésének eredményeként vagyoni vagy nem vagyoni kárt szenved</w:t>
      </w:r>
      <w:r w:rsidR="00AD20B1">
        <w:rPr>
          <w:rFonts w:ascii="Times New Roman" w:eastAsia="Arial" w:hAnsi="Times New Roman" w:cs="Times New Roman"/>
          <w:color w:val="000000"/>
          <w:sz w:val="28"/>
          <w:szCs w:val="28"/>
          <w:lang w:eastAsia="hu-HU"/>
        </w:rPr>
        <w:t>:</w:t>
      </w:r>
    </w:p>
    <w:p w14:paraId="56F4308B" w14:textId="55AD129B" w:rsidR="00767FA5" w:rsidRPr="00767FA5" w:rsidRDefault="00767FA5" w:rsidP="00AD20B1">
      <w:pPr>
        <w:spacing w:after="267" w:line="265" w:lineRule="auto"/>
        <w:ind w:left="566"/>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adatfeldolgozó kizárólag abban az esetben felel a felmerült károkért, ha megsértette a vonatkozó adatvédelmi jogszabályok kifejezetten az adatfeldolgozókra megfogalmazott előírásait, illetve, ha a kár az Adatkezelő utasításainak figyelmen kívül hagyása miatt állt be.</w:t>
      </w:r>
    </w:p>
    <w:p w14:paraId="70F736E9" w14:textId="77777777" w:rsidR="00767FA5" w:rsidRPr="00767FA5" w:rsidRDefault="00767FA5" w:rsidP="00767FA5">
      <w:pPr>
        <w:numPr>
          <w:ilvl w:val="0"/>
          <w:numId w:val="19"/>
        </w:numPr>
        <w:spacing w:after="720"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Adatkezelő, illetve az esetleges adatfeldolgozók csak abban az esetben felelnek, ha nem tudják bizonyítani, hogy a kárt előidéző eseményért, körülményért nem felelősek.</w:t>
      </w:r>
    </w:p>
    <w:p w14:paraId="5702707E" w14:textId="77777777" w:rsidR="00767FA5" w:rsidRPr="00767FA5" w:rsidRDefault="00767FA5" w:rsidP="00767FA5">
      <w:pPr>
        <w:keepNext/>
        <w:keepLines/>
        <w:spacing w:after="189" w:line="259" w:lineRule="auto"/>
        <w:ind w:left="435" w:right="423" w:hanging="10"/>
        <w:jc w:val="center"/>
        <w:outlineLvl w:val="0"/>
        <w:rPr>
          <w:rFonts w:ascii="Arial" w:eastAsia="Arial" w:hAnsi="Arial" w:cs="Arial"/>
          <w:color w:val="2E74B5"/>
          <w:sz w:val="32"/>
          <w:lang w:eastAsia="hu-HU"/>
        </w:rPr>
      </w:pPr>
      <w:bookmarkStart w:id="12" w:name="_Toc24306"/>
      <w:r w:rsidRPr="00767FA5">
        <w:rPr>
          <w:rFonts w:ascii="Arial" w:eastAsia="Arial" w:hAnsi="Arial" w:cs="Arial"/>
          <w:color w:val="2E74B5"/>
          <w:sz w:val="32"/>
          <w:lang w:eastAsia="hu-HU"/>
        </w:rPr>
        <w:t>10. Jogorvoslat</w:t>
      </w:r>
      <w:bookmarkEnd w:id="12"/>
    </w:p>
    <w:p w14:paraId="13A288B0" w14:textId="3ECA60C4" w:rsidR="00767FA5" w:rsidRPr="00767FA5" w:rsidRDefault="00767FA5" w:rsidP="00767FA5">
      <w:pPr>
        <w:numPr>
          <w:ilvl w:val="0"/>
          <w:numId w:val="20"/>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 xml:space="preserve">Amennyiben kifogása, problémája van az Adatkezelő adatkezelésével kapcsolatosan, kérjük forduljon bizalommal az Adatkezelő </w:t>
      </w:r>
      <w:r w:rsidR="00B56C6B">
        <w:rPr>
          <w:rFonts w:ascii="Times New Roman" w:eastAsia="Arial" w:hAnsi="Times New Roman" w:cs="Times New Roman"/>
          <w:b/>
          <w:color w:val="000000"/>
          <w:sz w:val="28"/>
          <w:szCs w:val="28"/>
          <w:lang w:eastAsia="hu-HU"/>
        </w:rPr>
        <w:t>fenntartójához</w:t>
      </w:r>
      <w:r w:rsidRPr="00767FA5">
        <w:rPr>
          <w:rFonts w:ascii="Times New Roman" w:eastAsia="Arial" w:hAnsi="Times New Roman" w:cs="Times New Roman"/>
          <w:color w:val="000000"/>
          <w:sz w:val="28"/>
          <w:szCs w:val="28"/>
          <w:lang w:eastAsia="hu-HU"/>
        </w:rPr>
        <w:t xml:space="preserve"> (e-mail cím: </w:t>
      </w:r>
      <w:r w:rsidR="00B56C6B">
        <w:rPr>
          <w:rFonts w:ascii="Times New Roman" w:eastAsia="Arial" w:hAnsi="Times New Roman" w:cs="Times New Roman"/>
          <w:color w:val="0563C1"/>
          <w:sz w:val="28"/>
          <w:szCs w:val="28"/>
          <w:u w:val="single" w:color="0563C1"/>
          <w:lang w:eastAsia="hu-HU"/>
        </w:rPr>
        <w:t>elnok.fixpont@gmail.com</w:t>
      </w:r>
      <w:r w:rsidRPr="00767FA5">
        <w:rPr>
          <w:rFonts w:ascii="Times New Roman" w:eastAsia="Arial" w:hAnsi="Times New Roman" w:cs="Times New Roman"/>
          <w:color w:val="000000"/>
          <w:sz w:val="28"/>
          <w:szCs w:val="28"/>
          <w:lang w:eastAsia="hu-HU"/>
        </w:rPr>
        <w:t xml:space="preserve">, </w:t>
      </w:r>
    </w:p>
    <w:p w14:paraId="5D628587" w14:textId="77777777" w:rsidR="00767FA5" w:rsidRPr="00767FA5" w:rsidRDefault="00767FA5" w:rsidP="00767FA5">
      <w:pPr>
        <w:numPr>
          <w:ilvl w:val="0"/>
          <w:numId w:val="20"/>
        </w:numPr>
        <w:spacing w:after="249"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 xml:space="preserve">Amennyiben az érintett álláspontja szerint jogait az Adatkezelő és/vagy az adatfeldolgozók megsértették, jogosult a Pp. szerint illetékességgel és hatáskörrel rendelkező </w:t>
      </w:r>
      <w:r w:rsidRPr="00767FA5">
        <w:rPr>
          <w:rFonts w:ascii="Times New Roman" w:eastAsia="Arial" w:hAnsi="Times New Roman" w:cs="Times New Roman"/>
          <w:b/>
          <w:color w:val="000000"/>
          <w:sz w:val="28"/>
          <w:szCs w:val="28"/>
          <w:lang w:eastAsia="hu-HU"/>
        </w:rPr>
        <w:t xml:space="preserve">bírósághoz </w:t>
      </w:r>
      <w:r w:rsidRPr="00767FA5">
        <w:rPr>
          <w:rFonts w:ascii="Times New Roman" w:eastAsia="Arial" w:hAnsi="Times New Roman" w:cs="Times New Roman"/>
          <w:color w:val="000000"/>
          <w:sz w:val="28"/>
          <w:szCs w:val="28"/>
          <w:lang w:eastAsia="hu-HU"/>
        </w:rPr>
        <w:t>fordulni. A bíróság az ügyben soron kívül jár el.</w:t>
      </w:r>
    </w:p>
    <w:p w14:paraId="27A971B9" w14:textId="77777777" w:rsidR="00767FA5" w:rsidRPr="00767FA5" w:rsidRDefault="00767FA5" w:rsidP="00767FA5">
      <w:pPr>
        <w:numPr>
          <w:ilvl w:val="0"/>
          <w:numId w:val="20"/>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Ha az érintett az adatkezeléssel kapcsolatosan panaszt kíván tenni, azt a Nemzeti Adatvédelmi és Információszabadság Hatóságánál teheti meg, a következő elérhetőségeken: székhely: 1055 Budapest, Falk Miksa u. 9-11.; levelezési cím: 1363 Budapest, Pf.: 9.; telefon: +36-1/391-1400; fax: +36-1/391-1410; e-mail cím:</w:t>
      </w:r>
    </w:p>
    <w:p w14:paraId="2A7C8C57" w14:textId="77777777" w:rsidR="00767FA5" w:rsidRPr="00767FA5" w:rsidRDefault="00767FA5" w:rsidP="00767FA5">
      <w:pPr>
        <w:spacing w:after="709" w:line="259" w:lineRule="auto"/>
        <w:ind w:left="566"/>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563C1"/>
          <w:sz w:val="28"/>
          <w:szCs w:val="28"/>
          <w:u w:val="single" w:color="0563C1"/>
          <w:lang w:eastAsia="hu-HU"/>
        </w:rPr>
        <w:t>ugyfelszolgalat@naih.hu</w:t>
      </w:r>
      <w:r w:rsidRPr="00767FA5">
        <w:rPr>
          <w:rFonts w:ascii="Times New Roman" w:eastAsia="Arial" w:hAnsi="Times New Roman" w:cs="Times New Roman"/>
          <w:color w:val="000000"/>
          <w:sz w:val="28"/>
          <w:szCs w:val="28"/>
          <w:lang w:eastAsia="hu-HU"/>
        </w:rPr>
        <w:t xml:space="preserve">; honlap: </w:t>
      </w:r>
      <w:r w:rsidRPr="00767FA5">
        <w:rPr>
          <w:rFonts w:ascii="Times New Roman" w:eastAsia="Arial" w:hAnsi="Times New Roman" w:cs="Times New Roman"/>
          <w:color w:val="0563C1"/>
          <w:sz w:val="28"/>
          <w:szCs w:val="28"/>
          <w:u w:val="single" w:color="0563C1"/>
          <w:lang w:eastAsia="hu-HU"/>
        </w:rPr>
        <w:t>www.naih.hu</w:t>
      </w:r>
      <w:r w:rsidRPr="00767FA5">
        <w:rPr>
          <w:rFonts w:ascii="Times New Roman" w:eastAsia="Arial" w:hAnsi="Times New Roman" w:cs="Times New Roman"/>
          <w:color w:val="000000"/>
          <w:sz w:val="28"/>
          <w:szCs w:val="28"/>
          <w:lang w:eastAsia="hu-HU"/>
        </w:rPr>
        <w:t>.</w:t>
      </w:r>
    </w:p>
    <w:p w14:paraId="0720C00C" w14:textId="77777777" w:rsidR="00767FA5" w:rsidRPr="00767FA5" w:rsidRDefault="00767FA5" w:rsidP="00767FA5">
      <w:pPr>
        <w:keepNext/>
        <w:keepLines/>
        <w:spacing w:after="189" w:line="259" w:lineRule="auto"/>
        <w:ind w:left="435" w:right="427" w:hanging="10"/>
        <w:jc w:val="center"/>
        <w:outlineLvl w:val="0"/>
        <w:rPr>
          <w:rFonts w:ascii="Arial" w:eastAsia="Arial" w:hAnsi="Arial" w:cs="Arial"/>
          <w:color w:val="2E74B5"/>
          <w:sz w:val="32"/>
          <w:lang w:eastAsia="hu-HU"/>
        </w:rPr>
      </w:pPr>
      <w:bookmarkStart w:id="13" w:name="_Toc24307"/>
      <w:r w:rsidRPr="00767FA5">
        <w:rPr>
          <w:rFonts w:ascii="Arial" w:eastAsia="Arial" w:hAnsi="Arial" w:cs="Arial"/>
          <w:color w:val="2E74B5"/>
          <w:sz w:val="32"/>
          <w:lang w:eastAsia="hu-HU"/>
        </w:rPr>
        <w:t>11. Hatósági együttműködés</w:t>
      </w:r>
      <w:bookmarkEnd w:id="13"/>
    </w:p>
    <w:p w14:paraId="0E74490E" w14:textId="77777777" w:rsidR="00767FA5" w:rsidRPr="00767FA5" w:rsidRDefault="00767FA5" w:rsidP="00767FA5">
      <w:pPr>
        <w:numPr>
          <w:ilvl w:val="0"/>
          <w:numId w:val="21"/>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Adatkezelő, amennyiben hivatalos megkeresést kap az arra jogosult hatóságoktól, úgy kötelező jelleggel átadja a meghatározott személyes adatokat.</w:t>
      </w:r>
    </w:p>
    <w:p w14:paraId="02043D4C" w14:textId="77777777" w:rsidR="00AD20B1" w:rsidRDefault="00767FA5" w:rsidP="00AD20B1">
      <w:pPr>
        <w:numPr>
          <w:ilvl w:val="0"/>
          <w:numId w:val="21"/>
        </w:numPr>
        <w:spacing w:after="0" w:line="240"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Adatkezelő kizárólag olyan adatokat ad át az (1) pont szerinti esetekben, amelyek feltétlenül szükségesek a megkereső hatóság által megjelölt cél eléréséhez.</w:t>
      </w:r>
    </w:p>
    <w:p w14:paraId="0E536089" w14:textId="77777777" w:rsidR="00AD20B1" w:rsidRDefault="00AD20B1" w:rsidP="00AD20B1">
      <w:pPr>
        <w:spacing w:after="0" w:line="240" w:lineRule="auto"/>
        <w:ind w:left="566"/>
        <w:jc w:val="both"/>
        <w:rPr>
          <w:rFonts w:ascii="Times New Roman" w:eastAsia="Arial" w:hAnsi="Times New Roman" w:cs="Times New Roman"/>
          <w:color w:val="000000"/>
          <w:sz w:val="28"/>
          <w:szCs w:val="28"/>
          <w:lang w:eastAsia="hu-HU"/>
        </w:rPr>
      </w:pPr>
    </w:p>
    <w:p w14:paraId="16C94996" w14:textId="77777777" w:rsidR="00AD20B1" w:rsidRDefault="00767FA5" w:rsidP="00AD20B1">
      <w:pPr>
        <w:spacing w:after="0" w:line="240" w:lineRule="auto"/>
        <w:ind w:left="566"/>
        <w:jc w:val="both"/>
        <w:rPr>
          <w:rFonts w:ascii="Times New Roman" w:eastAsia="Arial" w:hAnsi="Times New Roman" w:cs="Times New Roman"/>
          <w:color w:val="000000"/>
          <w:sz w:val="28"/>
          <w:szCs w:val="28"/>
          <w:lang w:eastAsia="hu-HU"/>
        </w:rPr>
      </w:pPr>
      <w:r w:rsidRPr="00AD20B1">
        <w:rPr>
          <w:rFonts w:ascii="Times New Roman" w:eastAsia="Arial" w:hAnsi="Times New Roman" w:cs="Times New Roman"/>
          <w:color w:val="000000"/>
          <w:sz w:val="28"/>
          <w:szCs w:val="28"/>
          <w:lang w:eastAsia="hu-HU"/>
        </w:rPr>
        <w:t>Az Adatkezelő fenntartja a jogot, hogy a jelen Tájékoztatót egyoldalúan, a jövőre nézve módosítsa. A módosításokról az érintetteket az Adatkezelő honlapján keresztül tájékoztatja.</w:t>
      </w:r>
    </w:p>
    <w:p w14:paraId="54EA6090" w14:textId="77777777" w:rsidR="00AD20B1" w:rsidRDefault="00AD20B1" w:rsidP="00AD20B1">
      <w:pPr>
        <w:spacing w:after="0" w:line="240" w:lineRule="auto"/>
        <w:jc w:val="both"/>
        <w:rPr>
          <w:rFonts w:ascii="Times New Roman" w:eastAsia="Arial" w:hAnsi="Times New Roman" w:cs="Times New Roman"/>
          <w:color w:val="000000"/>
          <w:sz w:val="28"/>
          <w:szCs w:val="28"/>
          <w:lang w:eastAsia="hu-HU"/>
        </w:rPr>
      </w:pPr>
    </w:p>
    <w:p w14:paraId="2F96E7B5" w14:textId="77777777" w:rsidR="00AD20B1" w:rsidRDefault="00CC5161" w:rsidP="00AD20B1">
      <w:pPr>
        <w:spacing w:after="0" w:line="241" w:lineRule="auto"/>
        <w:ind w:left="567" w:right="422"/>
        <w:jc w:val="both"/>
        <w:rPr>
          <w:rFonts w:ascii="Times New Roman" w:eastAsia="Arial" w:hAnsi="Times New Roman" w:cs="Times New Roman"/>
          <w:color w:val="000000"/>
          <w:sz w:val="28"/>
          <w:szCs w:val="28"/>
          <w:lang w:eastAsia="hu-HU"/>
        </w:rPr>
      </w:pPr>
      <w:r w:rsidRPr="00CC5161">
        <w:rPr>
          <w:rFonts w:ascii="Times New Roman" w:eastAsia="Arial" w:hAnsi="Times New Roman" w:cs="Times New Roman"/>
          <w:color w:val="000000"/>
          <w:sz w:val="28"/>
          <w:szCs w:val="28"/>
          <w:lang w:eastAsia="hu-HU"/>
        </w:rPr>
        <w:t xml:space="preserve">Mihályháza, 2025. június </w:t>
      </w:r>
      <w:r>
        <w:rPr>
          <w:rFonts w:ascii="Times New Roman" w:eastAsia="Arial" w:hAnsi="Times New Roman" w:cs="Times New Roman"/>
          <w:color w:val="000000"/>
          <w:sz w:val="28"/>
          <w:szCs w:val="28"/>
          <w:lang w:eastAsia="hu-HU"/>
        </w:rPr>
        <w:t>0</w:t>
      </w:r>
      <w:r w:rsidRPr="00CC5161">
        <w:rPr>
          <w:rFonts w:ascii="Times New Roman" w:eastAsia="Arial" w:hAnsi="Times New Roman" w:cs="Times New Roman"/>
          <w:color w:val="000000"/>
          <w:sz w:val="28"/>
          <w:szCs w:val="28"/>
          <w:lang w:eastAsia="hu-HU"/>
        </w:rPr>
        <w:t xml:space="preserve">1. </w:t>
      </w:r>
      <w:r w:rsidR="00AD20B1">
        <w:rPr>
          <w:rFonts w:ascii="Times New Roman" w:eastAsia="Arial" w:hAnsi="Times New Roman" w:cs="Times New Roman"/>
          <w:color w:val="000000"/>
          <w:sz w:val="28"/>
          <w:szCs w:val="28"/>
          <w:lang w:eastAsia="hu-HU"/>
        </w:rPr>
        <w:tab/>
      </w:r>
      <w:r w:rsidR="00AD20B1">
        <w:rPr>
          <w:rFonts w:ascii="Times New Roman" w:eastAsia="Arial" w:hAnsi="Times New Roman" w:cs="Times New Roman"/>
          <w:color w:val="000000"/>
          <w:sz w:val="28"/>
          <w:szCs w:val="28"/>
          <w:lang w:eastAsia="hu-HU"/>
        </w:rPr>
        <w:tab/>
      </w:r>
    </w:p>
    <w:p w14:paraId="5336A953" w14:textId="507B91D8" w:rsidR="00AD20B1" w:rsidRPr="00CC5161" w:rsidRDefault="00AD20B1" w:rsidP="00AD20B1">
      <w:pPr>
        <w:spacing w:after="0" w:line="241" w:lineRule="auto"/>
        <w:ind w:left="4957" w:right="422"/>
        <w:jc w:val="center"/>
        <w:rPr>
          <w:rFonts w:ascii="Times New Roman" w:eastAsia="Arial" w:hAnsi="Times New Roman" w:cs="Times New Roman"/>
          <w:color w:val="000000"/>
          <w:sz w:val="28"/>
          <w:szCs w:val="28"/>
          <w:lang w:eastAsia="hu-HU"/>
        </w:rPr>
      </w:pPr>
      <w:r w:rsidRPr="00CC5161">
        <w:rPr>
          <w:rFonts w:ascii="Times New Roman" w:eastAsia="Arial" w:hAnsi="Times New Roman" w:cs="Times New Roman"/>
          <w:color w:val="000000"/>
          <w:sz w:val="28"/>
          <w:szCs w:val="28"/>
          <w:lang w:eastAsia="hu-HU"/>
        </w:rPr>
        <w:t>Győrfy Viktória</w:t>
      </w:r>
    </w:p>
    <w:p w14:paraId="730AC11F" w14:textId="77777777" w:rsidR="00AD20B1" w:rsidRPr="00CC5161" w:rsidRDefault="00AD20B1" w:rsidP="00AD20B1">
      <w:pPr>
        <w:spacing w:after="0" w:line="241" w:lineRule="auto"/>
        <w:ind w:left="4957" w:right="422"/>
        <w:jc w:val="center"/>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intézményvezető</w:t>
      </w:r>
    </w:p>
    <w:bookmarkEnd w:id="9"/>
    <w:p w14:paraId="2B5E33B9" w14:textId="7E9FB8A5" w:rsidR="00767FA5" w:rsidRPr="00767FA5" w:rsidRDefault="00767FA5" w:rsidP="00AD20B1">
      <w:pPr>
        <w:spacing w:after="0" w:line="240" w:lineRule="auto"/>
        <w:ind w:left="566"/>
        <w:jc w:val="both"/>
        <w:rPr>
          <w:rFonts w:ascii="Times New Roman" w:eastAsia="Arial" w:hAnsi="Times New Roman" w:cs="Times New Roman"/>
          <w:color w:val="000000"/>
          <w:sz w:val="28"/>
          <w:szCs w:val="28"/>
          <w:lang w:eastAsia="hu-HU"/>
        </w:rPr>
      </w:pPr>
    </w:p>
    <w:sectPr w:rsidR="00767FA5" w:rsidRPr="00767FA5" w:rsidSect="00307AE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FB090" w14:textId="77777777" w:rsidR="00307AEB" w:rsidRDefault="00307AEB" w:rsidP="00307AEB">
      <w:pPr>
        <w:spacing w:after="0" w:line="240" w:lineRule="auto"/>
      </w:pPr>
      <w:r>
        <w:separator/>
      </w:r>
    </w:p>
  </w:endnote>
  <w:endnote w:type="continuationSeparator" w:id="0">
    <w:p w14:paraId="237591EC" w14:textId="77777777" w:rsidR="00307AEB" w:rsidRDefault="00307AEB" w:rsidP="0030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305233"/>
      <w:docPartObj>
        <w:docPartGallery w:val="Page Numbers (Bottom of Page)"/>
        <w:docPartUnique/>
      </w:docPartObj>
    </w:sdtPr>
    <w:sdtEndPr/>
    <w:sdtContent>
      <w:p w14:paraId="5D5AF125" w14:textId="1AEF67C8" w:rsidR="007F2CD8" w:rsidRDefault="007F2CD8">
        <w:pPr>
          <w:pStyle w:val="llb"/>
          <w:jc w:val="right"/>
        </w:pPr>
        <w:r>
          <w:fldChar w:fldCharType="begin"/>
        </w:r>
        <w:r>
          <w:instrText>PAGE   \* MERGEFORMAT</w:instrText>
        </w:r>
        <w:r>
          <w:fldChar w:fldCharType="separate"/>
        </w:r>
        <w:r>
          <w:t>2</w:t>
        </w:r>
        <w:r>
          <w:fldChar w:fldCharType="end"/>
        </w:r>
      </w:p>
    </w:sdtContent>
  </w:sdt>
  <w:p w14:paraId="6C839B6A" w14:textId="643DB76A" w:rsidR="00307AEB" w:rsidRDefault="00307AE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D20CB" w14:textId="77777777" w:rsidR="00307AEB" w:rsidRDefault="00307AEB" w:rsidP="00307AEB">
      <w:pPr>
        <w:spacing w:after="0" w:line="240" w:lineRule="auto"/>
      </w:pPr>
      <w:r>
        <w:separator/>
      </w:r>
    </w:p>
  </w:footnote>
  <w:footnote w:type="continuationSeparator" w:id="0">
    <w:p w14:paraId="13B49723" w14:textId="77777777" w:rsidR="00307AEB" w:rsidRDefault="00307AEB" w:rsidP="00307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F73"/>
    <w:multiLevelType w:val="hybridMultilevel"/>
    <w:tmpl w:val="D976FB24"/>
    <w:lvl w:ilvl="0" w:tplc="32E264EE">
      <w:start w:val="1"/>
      <w:numFmt w:val="decimal"/>
      <w:lvlText w:val="%1."/>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A6B5DE">
      <w:start w:val="1"/>
      <w:numFmt w:val="lowerLetter"/>
      <w:lvlText w:val="%2"/>
      <w:lvlJc w:val="left"/>
      <w:pPr>
        <w:ind w:left="1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280BC4">
      <w:start w:val="1"/>
      <w:numFmt w:val="lowerRoman"/>
      <w:lvlText w:val="%3"/>
      <w:lvlJc w:val="left"/>
      <w:pPr>
        <w:ind w:left="1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86C2BE">
      <w:start w:val="1"/>
      <w:numFmt w:val="decimal"/>
      <w:lvlText w:val="%4"/>
      <w:lvlJc w:val="left"/>
      <w:pPr>
        <w:ind w:left="2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5A0F5A">
      <w:start w:val="1"/>
      <w:numFmt w:val="lowerLetter"/>
      <w:lvlText w:val="%5"/>
      <w:lvlJc w:val="left"/>
      <w:pPr>
        <w:ind w:left="3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726688">
      <w:start w:val="1"/>
      <w:numFmt w:val="lowerRoman"/>
      <w:lvlText w:val="%6"/>
      <w:lvlJc w:val="left"/>
      <w:pPr>
        <w:ind w:left="4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6CE02A">
      <w:start w:val="1"/>
      <w:numFmt w:val="decimal"/>
      <w:lvlText w:val="%7"/>
      <w:lvlJc w:val="left"/>
      <w:pPr>
        <w:ind w:left="4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F4A7A2">
      <w:start w:val="1"/>
      <w:numFmt w:val="lowerLetter"/>
      <w:lvlText w:val="%8"/>
      <w:lvlJc w:val="left"/>
      <w:pPr>
        <w:ind w:left="5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BF94">
      <w:start w:val="1"/>
      <w:numFmt w:val="lowerRoman"/>
      <w:lvlText w:val="%9"/>
      <w:lvlJc w:val="left"/>
      <w:pPr>
        <w:ind w:left="6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706DC5"/>
    <w:multiLevelType w:val="hybridMultilevel"/>
    <w:tmpl w:val="1B46ADE2"/>
    <w:lvl w:ilvl="0" w:tplc="040E000F">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0753DC"/>
    <w:multiLevelType w:val="hybridMultilevel"/>
    <w:tmpl w:val="C7D6DA90"/>
    <w:lvl w:ilvl="0" w:tplc="E4006866">
      <w:start w:val="1"/>
      <w:numFmt w:val="bullet"/>
      <w:lvlText w:val=""/>
      <w:lvlJc w:val="left"/>
      <w:pPr>
        <w:ind w:left="884" w:hanging="360"/>
      </w:pPr>
      <w:rPr>
        <w:rFonts w:ascii="Symbol" w:hAnsi="Symbol" w:hint="default"/>
      </w:rPr>
    </w:lvl>
    <w:lvl w:ilvl="1" w:tplc="040E0003" w:tentative="1">
      <w:start w:val="1"/>
      <w:numFmt w:val="bullet"/>
      <w:lvlText w:val="o"/>
      <w:lvlJc w:val="left"/>
      <w:pPr>
        <w:ind w:left="1604" w:hanging="360"/>
      </w:pPr>
      <w:rPr>
        <w:rFonts w:ascii="Courier New" w:hAnsi="Courier New" w:cs="Courier New" w:hint="default"/>
      </w:rPr>
    </w:lvl>
    <w:lvl w:ilvl="2" w:tplc="040E0005" w:tentative="1">
      <w:start w:val="1"/>
      <w:numFmt w:val="bullet"/>
      <w:lvlText w:val=""/>
      <w:lvlJc w:val="left"/>
      <w:pPr>
        <w:ind w:left="2324" w:hanging="360"/>
      </w:pPr>
      <w:rPr>
        <w:rFonts w:ascii="Wingdings" w:hAnsi="Wingdings" w:hint="default"/>
      </w:rPr>
    </w:lvl>
    <w:lvl w:ilvl="3" w:tplc="040E0001" w:tentative="1">
      <w:start w:val="1"/>
      <w:numFmt w:val="bullet"/>
      <w:lvlText w:val=""/>
      <w:lvlJc w:val="left"/>
      <w:pPr>
        <w:ind w:left="3044" w:hanging="360"/>
      </w:pPr>
      <w:rPr>
        <w:rFonts w:ascii="Symbol" w:hAnsi="Symbol" w:hint="default"/>
      </w:rPr>
    </w:lvl>
    <w:lvl w:ilvl="4" w:tplc="040E0003" w:tentative="1">
      <w:start w:val="1"/>
      <w:numFmt w:val="bullet"/>
      <w:lvlText w:val="o"/>
      <w:lvlJc w:val="left"/>
      <w:pPr>
        <w:ind w:left="3764" w:hanging="360"/>
      </w:pPr>
      <w:rPr>
        <w:rFonts w:ascii="Courier New" w:hAnsi="Courier New" w:cs="Courier New" w:hint="default"/>
      </w:rPr>
    </w:lvl>
    <w:lvl w:ilvl="5" w:tplc="040E0005" w:tentative="1">
      <w:start w:val="1"/>
      <w:numFmt w:val="bullet"/>
      <w:lvlText w:val=""/>
      <w:lvlJc w:val="left"/>
      <w:pPr>
        <w:ind w:left="4484" w:hanging="360"/>
      </w:pPr>
      <w:rPr>
        <w:rFonts w:ascii="Wingdings" w:hAnsi="Wingdings" w:hint="default"/>
      </w:rPr>
    </w:lvl>
    <w:lvl w:ilvl="6" w:tplc="040E0001" w:tentative="1">
      <w:start w:val="1"/>
      <w:numFmt w:val="bullet"/>
      <w:lvlText w:val=""/>
      <w:lvlJc w:val="left"/>
      <w:pPr>
        <w:ind w:left="5204" w:hanging="360"/>
      </w:pPr>
      <w:rPr>
        <w:rFonts w:ascii="Symbol" w:hAnsi="Symbol" w:hint="default"/>
      </w:rPr>
    </w:lvl>
    <w:lvl w:ilvl="7" w:tplc="040E0003" w:tentative="1">
      <w:start w:val="1"/>
      <w:numFmt w:val="bullet"/>
      <w:lvlText w:val="o"/>
      <w:lvlJc w:val="left"/>
      <w:pPr>
        <w:ind w:left="5924" w:hanging="360"/>
      </w:pPr>
      <w:rPr>
        <w:rFonts w:ascii="Courier New" w:hAnsi="Courier New" w:cs="Courier New" w:hint="default"/>
      </w:rPr>
    </w:lvl>
    <w:lvl w:ilvl="8" w:tplc="040E0005" w:tentative="1">
      <w:start w:val="1"/>
      <w:numFmt w:val="bullet"/>
      <w:lvlText w:val=""/>
      <w:lvlJc w:val="left"/>
      <w:pPr>
        <w:ind w:left="6644" w:hanging="360"/>
      </w:pPr>
      <w:rPr>
        <w:rFonts w:ascii="Wingdings" w:hAnsi="Wingdings" w:hint="default"/>
      </w:rPr>
    </w:lvl>
  </w:abstractNum>
  <w:abstractNum w:abstractNumId="3" w15:restartNumberingAfterBreak="0">
    <w:nsid w:val="0A896098"/>
    <w:multiLevelType w:val="hybridMultilevel"/>
    <w:tmpl w:val="C5D65112"/>
    <w:lvl w:ilvl="0" w:tplc="E4006866">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10914C5B"/>
    <w:multiLevelType w:val="hybridMultilevel"/>
    <w:tmpl w:val="0E10CCB0"/>
    <w:lvl w:ilvl="0" w:tplc="16E0D76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E6CC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8247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6EA6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189B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2A17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06D9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69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149A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407528"/>
    <w:multiLevelType w:val="hybridMultilevel"/>
    <w:tmpl w:val="94341D18"/>
    <w:lvl w:ilvl="0" w:tplc="9CB8E910">
      <w:start w:val="1"/>
      <w:numFmt w:val="bullet"/>
      <w:lvlText w:val=""/>
      <w:lvlJc w:val="left"/>
      <w:pPr>
        <w:ind w:left="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99419C0">
      <w:start w:val="1"/>
      <w:numFmt w:val="bullet"/>
      <w:lvlText w:val="o"/>
      <w:lvlJc w:val="left"/>
      <w:pPr>
        <w:ind w:left="1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EE1E4">
      <w:start w:val="1"/>
      <w:numFmt w:val="bullet"/>
      <w:lvlText w:val="▪"/>
      <w:lvlJc w:val="left"/>
      <w:pPr>
        <w:ind w:left="2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C264B4">
      <w:start w:val="1"/>
      <w:numFmt w:val="bullet"/>
      <w:lvlText w:val="•"/>
      <w:lvlJc w:val="left"/>
      <w:pPr>
        <w:ind w:left="3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CCB13A">
      <w:start w:val="1"/>
      <w:numFmt w:val="bullet"/>
      <w:lvlText w:val="o"/>
      <w:lvlJc w:val="left"/>
      <w:pPr>
        <w:ind w:left="3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FEDC40">
      <w:start w:val="1"/>
      <w:numFmt w:val="bullet"/>
      <w:lvlText w:val="▪"/>
      <w:lvlJc w:val="left"/>
      <w:pPr>
        <w:ind w:left="4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64D142">
      <w:start w:val="1"/>
      <w:numFmt w:val="bullet"/>
      <w:lvlText w:val="•"/>
      <w:lvlJc w:val="left"/>
      <w:pPr>
        <w:ind w:left="5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908806">
      <w:start w:val="1"/>
      <w:numFmt w:val="bullet"/>
      <w:lvlText w:val="o"/>
      <w:lvlJc w:val="left"/>
      <w:pPr>
        <w:ind w:left="59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600830">
      <w:start w:val="1"/>
      <w:numFmt w:val="bullet"/>
      <w:lvlText w:val="▪"/>
      <w:lvlJc w:val="left"/>
      <w:pPr>
        <w:ind w:left="6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1B15F2"/>
    <w:multiLevelType w:val="hybridMultilevel"/>
    <w:tmpl w:val="58CC239E"/>
    <w:lvl w:ilvl="0" w:tplc="C510A6F6">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C864638">
      <w:start w:val="1"/>
      <w:numFmt w:val="bullet"/>
      <w:lvlText w:val="o"/>
      <w:lvlJc w:val="left"/>
      <w:pPr>
        <w:ind w:left="1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A8B33C">
      <w:start w:val="1"/>
      <w:numFmt w:val="bullet"/>
      <w:lvlText w:val="▪"/>
      <w:lvlJc w:val="left"/>
      <w:pPr>
        <w:ind w:left="2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3A9954">
      <w:start w:val="1"/>
      <w:numFmt w:val="bullet"/>
      <w:lvlText w:val="•"/>
      <w:lvlJc w:val="left"/>
      <w:pPr>
        <w:ind w:left="3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8A1CFE">
      <w:start w:val="1"/>
      <w:numFmt w:val="bullet"/>
      <w:lvlText w:val="o"/>
      <w:lvlJc w:val="left"/>
      <w:pPr>
        <w:ind w:left="3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188C24">
      <w:start w:val="1"/>
      <w:numFmt w:val="bullet"/>
      <w:lvlText w:val="▪"/>
      <w:lvlJc w:val="left"/>
      <w:pPr>
        <w:ind w:left="4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F0C7B6">
      <w:start w:val="1"/>
      <w:numFmt w:val="bullet"/>
      <w:lvlText w:val="•"/>
      <w:lvlJc w:val="left"/>
      <w:pPr>
        <w:ind w:left="5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DECCBC">
      <w:start w:val="1"/>
      <w:numFmt w:val="bullet"/>
      <w:lvlText w:val="o"/>
      <w:lvlJc w:val="left"/>
      <w:pPr>
        <w:ind w:left="59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1C3EBC">
      <w:start w:val="1"/>
      <w:numFmt w:val="bullet"/>
      <w:lvlText w:val="▪"/>
      <w:lvlJc w:val="left"/>
      <w:pPr>
        <w:ind w:left="6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4A744A"/>
    <w:multiLevelType w:val="hybridMultilevel"/>
    <w:tmpl w:val="1518B9C6"/>
    <w:lvl w:ilvl="0" w:tplc="81EA6BF8">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56059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2257D0">
      <w:start w:val="1"/>
      <w:numFmt w:val="bullet"/>
      <w:lvlText w:val="▪"/>
      <w:lvlJc w:val="left"/>
      <w:pPr>
        <w:ind w:left="1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7ABF42">
      <w:start w:val="1"/>
      <w:numFmt w:val="bullet"/>
      <w:lvlText w:val="•"/>
      <w:lvlJc w:val="left"/>
      <w:pPr>
        <w:ind w:left="2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C5992">
      <w:start w:val="1"/>
      <w:numFmt w:val="bullet"/>
      <w:lvlText w:val="o"/>
      <w:lvlJc w:val="left"/>
      <w:pPr>
        <w:ind w:left="3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328214">
      <w:start w:val="1"/>
      <w:numFmt w:val="bullet"/>
      <w:lvlText w:val="▪"/>
      <w:lvlJc w:val="left"/>
      <w:pPr>
        <w:ind w:left="3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A8C992">
      <w:start w:val="1"/>
      <w:numFmt w:val="bullet"/>
      <w:lvlText w:val="•"/>
      <w:lvlJc w:val="left"/>
      <w:pPr>
        <w:ind w:left="4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347CC8">
      <w:start w:val="1"/>
      <w:numFmt w:val="bullet"/>
      <w:lvlText w:val="o"/>
      <w:lvlJc w:val="left"/>
      <w:pPr>
        <w:ind w:left="5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F0A8E0">
      <w:start w:val="1"/>
      <w:numFmt w:val="bullet"/>
      <w:lvlText w:val="▪"/>
      <w:lvlJc w:val="left"/>
      <w:pPr>
        <w:ind w:left="5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6B5DD2"/>
    <w:multiLevelType w:val="hybridMultilevel"/>
    <w:tmpl w:val="1786E04E"/>
    <w:lvl w:ilvl="0" w:tplc="A380F8A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BA2E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6279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2239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D4AA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EE78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1025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6E4F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263E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E06C2F"/>
    <w:multiLevelType w:val="hybridMultilevel"/>
    <w:tmpl w:val="07CC8D70"/>
    <w:lvl w:ilvl="0" w:tplc="6F36EF30">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B246C2">
      <w:start w:val="1"/>
      <w:numFmt w:val="lowerLetter"/>
      <w:lvlText w:val="%2."/>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7A728E">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D8BC76">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30CBA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32425A">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AC26B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4EF0F4">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CA282E">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8C29B5"/>
    <w:multiLevelType w:val="hybridMultilevel"/>
    <w:tmpl w:val="854AF276"/>
    <w:lvl w:ilvl="0" w:tplc="337C7B86">
      <w:start w:val="1"/>
      <w:numFmt w:val="decimal"/>
      <w:lvlText w:val="%1."/>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2EB4B2">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906244">
      <w:start w:val="1"/>
      <w:numFmt w:val="bullet"/>
      <w:lvlText w:val="▪"/>
      <w:lvlJc w:val="left"/>
      <w:pPr>
        <w:ind w:left="1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2E766C">
      <w:start w:val="1"/>
      <w:numFmt w:val="bullet"/>
      <w:lvlText w:val="•"/>
      <w:lvlJc w:val="left"/>
      <w:pPr>
        <w:ind w:left="2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F000B8">
      <w:start w:val="1"/>
      <w:numFmt w:val="bullet"/>
      <w:lvlText w:val="o"/>
      <w:lvlJc w:val="left"/>
      <w:pPr>
        <w:ind w:left="3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90EE36">
      <w:start w:val="1"/>
      <w:numFmt w:val="bullet"/>
      <w:lvlText w:val="▪"/>
      <w:lvlJc w:val="left"/>
      <w:pPr>
        <w:ind w:left="38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884642">
      <w:start w:val="1"/>
      <w:numFmt w:val="bullet"/>
      <w:lvlText w:val="•"/>
      <w:lvlJc w:val="left"/>
      <w:pPr>
        <w:ind w:left="4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72BFA0">
      <w:start w:val="1"/>
      <w:numFmt w:val="bullet"/>
      <w:lvlText w:val="o"/>
      <w:lvlJc w:val="left"/>
      <w:pPr>
        <w:ind w:left="5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5CE6B4">
      <w:start w:val="1"/>
      <w:numFmt w:val="bullet"/>
      <w:lvlText w:val="▪"/>
      <w:lvlJc w:val="left"/>
      <w:pPr>
        <w:ind w:left="6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986AC1"/>
    <w:multiLevelType w:val="hybridMultilevel"/>
    <w:tmpl w:val="8E04B760"/>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FA12990"/>
    <w:multiLevelType w:val="hybridMultilevel"/>
    <w:tmpl w:val="4EBAB0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0E76D54"/>
    <w:multiLevelType w:val="hybridMultilevel"/>
    <w:tmpl w:val="E646ACEC"/>
    <w:lvl w:ilvl="0" w:tplc="66ECF7F0">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BD45290">
      <w:start w:val="1"/>
      <w:numFmt w:val="bullet"/>
      <w:lvlText w:val="o"/>
      <w:lvlJc w:val="left"/>
      <w:pPr>
        <w:ind w:left="1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E64B60">
      <w:start w:val="1"/>
      <w:numFmt w:val="bullet"/>
      <w:lvlText w:val="▪"/>
      <w:lvlJc w:val="left"/>
      <w:pPr>
        <w:ind w:left="2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7E51DE">
      <w:start w:val="1"/>
      <w:numFmt w:val="bullet"/>
      <w:lvlText w:val="•"/>
      <w:lvlJc w:val="left"/>
      <w:pPr>
        <w:ind w:left="3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E44DA4">
      <w:start w:val="1"/>
      <w:numFmt w:val="bullet"/>
      <w:lvlText w:val="o"/>
      <w:lvlJc w:val="left"/>
      <w:pPr>
        <w:ind w:left="3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221B38">
      <w:start w:val="1"/>
      <w:numFmt w:val="bullet"/>
      <w:lvlText w:val="▪"/>
      <w:lvlJc w:val="left"/>
      <w:pPr>
        <w:ind w:left="4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BEA88E">
      <w:start w:val="1"/>
      <w:numFmt w:val="bullet"/>
      <w:lvlText w:val="•"/>
      <w:lvlJc w:val="left"/>
      <w:pPr>
        <w:ind w:left="5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4CC162">
      <w:start w:val="1"/>
      <w:numFmt w:val="bullet"/>
      <w:lvlText w:val="o"/>
      <w:lvlJc w:val="left"/>
      <w:pPr>
        <w:ind w:left="59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82596A">
      <w:start w:val="1"/>
      <w:numFmt w:val="bullet"/>
      <w:lvlText w:val="▪"/>
      <w:lvlJc w:val="left"/>
      <w:pPr>
        <w:ind w:left="6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236258"/>
    <w:multiLevelType w:val="hybridMultilevel"/>
    <w:tmpl w:val="4F526D8A"/>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17C51F1"/>
    <w:multiLevelType w:val="hybridMultilevel"/>
    <w:tmpl w:val="FB86DDDC"/>
    <w:lvl w:ilvl="0" w:tplc="E4006866">
      <w:start w:val="1"/>
      <w:numFmt w:val="bullet"/>
      <w:lvlText w:val=""/>
      <w:lvlJc w:val="left"/>
      <w:pPr>
        <w:ind w:left="1167" w:hanging="360"/>
      </w:pPr>
      <w:rPr>
        <w:rFonts w:ascii="Symbol" w:hAnsi="Symbol" w:hint="default"/>
      </w:rPr>
    </w:lvl>
    <w:lvl w:ilvl="1" w:tplc="040E0003" w:tentative="1">
      <w:start w:val="1"/>
      <w:numFmt w:val="bullet"/>
      <w:lvlText w:val="o"/>
      <w:lvlJc w:val="left"/>
      <w:pPr>
        <w:ind w:left="1887" w:hanging="360"/>
      </w:pPr>
      <w:rPr>
        <w:rFonts w:ascii="Courier New" w:hAnsi="Courier New" w:cs="Courier New" w:hint="default"/>
      </w:rPr>
    </w:lvl>
    <w:lvl w:ilvl="2" w:tplc="040E0005" w:tentative="1">
      <w:start w:val="1"/>
      <w:numFmt w:val="bullet"/>
      <w:lvlText w:val=""/>
      <w:lvlJc w:val="left"/>
      <w:pPr>
        <w:ind w:left="2607" w:hanging="360"/>
      </w:pPr>
      <w:rPr>
        <w:rFonts w:ascii="Wingdings" w:hAnsi="Wingdings" w:hint="default"/>
      </w:rPr>
    </w:lvl>
    <w:lvl w:ilvl="3" w:tplc="040E0001" w:tentative="1">
      <w:start w:val="1"/>
      <w:numFmt w:val="bullet"/>
      <w:lvlText w:val=""/>
      <w:lvlJc w:val="left"/>
      <w:pPr>
        <w:ind w:left="3327" w:hanging="360"/>
      </w:pPr>
      <w:rPr>
        <w:rFonts w:ascii="Symbol" w:hAnsi="Symbol" w:hint="default"/>
      </w:rPr>
    </w:lvl>
    <w:lvl w:ilvl="4" w:tplc="040E0003" w:tentative="1">
      <w:start w:val="1"/>
      <w:numFmt w:val="bullet"/>
      <w:lvlText w:val="o"/>
      <w:lvlJc w:val="left"/>
      <w:pPr>
        <w:ind w:left="4047" w:hanging="360"/>
      </w:pPr>
      <w:rPr>
        <w:rFonts w:ascii="Courier New" w:hAnsi="Courier New" w:cs="Courier New" w:hint="default"/>
      </w:rPr>
    </w:lvl>
    <w:lvl w:ilvl="5" w:tplc="040E0005" w:tentative="1">
      <w:start w:val="1"/>
      <w:numFmt w:val="bullet"/>
      <w:lvlText w:val=""/>
      <w:lvlJc w:val="left"/>
      <w:pPr>
        <w:ind w:left="4767" w:hanging="360"/>
      </w:pPr>
      <w:rPr>
        <w:rFonts w:ascii="Wingdings" w:hAnsi="Wingdings" w:hint="default"/>
      </w:rPr>
    </w:lvl>
    <w:lvl w:ilvl="6" w:tplc="040E0001" w:tentative="1">
      <w:start w:val="1"/>
      <w:numFmt w:val="bullet"/>
      <w:lvlText w:val=""/>
      <w:lvlJc w:val="left"/>
      <w:pPr>
        <w:ind w:left="5487" w:hanging="360"/>
      </w:pPr>
      <w:rPr>
        <w:rFonts w:ascii="Symbol" w:hAnsi="Symbol" w:hint="default"/>
      </w:rPr>
    </w:lvl>
    <w:lvl w:ilvl="7" w:tplc="040E0003" w:tentative="1">
      <w:start w:val="1"/>
      <w:numFmt w:val="bullet"/>
      <w:lvlText w:val="o"/>
      <w:lvlJc w:val="left"/>
      <w:pPr>
        <w:ind w:left="6207" w:hanging="360"/>
      </w:pPr>
      <w:rPr>
        <w:rFonts w:ascii="Courier New" w:hAnsi="Courier New" w:cs="Courier New" w:hint="default"/>
      </w:rPr>
    </w:lvl>
    <w:lvl w:ilvl="8" w:tplc="040E0005" w:tentative="1">
      <w:start w:val="1"/>
      <w:numFmt w:val="bullet"/>
      <w:lvlText w:val=""/>
      <w:lvlJc w:val="left"/>
      <w:pPr>
        <w:ind w:left="6927" w:hanging="360"/>
      </w:pPr>
      <w:rPr>
        <w:rFonts w:ascii="Wingdings" w:hAnsi="Wingdings" w:hint="default"/>
      </w:rPr>
    </w:lvl>
  </w:abstractNum>
  <w:abstractNum w:abstractNumId="16" w15:restartNumberingAfterBreak="0">
    <w:nsid w:val="21A905CE"/>
    <w:multiLevelType w:val="hybridMultilevel"/>
    <w:tmpl w:val="AB1CE682"/>
    <w:lvl w:ilvl="0" w:tplc="E4006866">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15:restartNumberingAfterBreak="0">
    <w:nsid w:val="22832151"/>
    <w:multiLevelType w:val="hybridMultilevel"/>
    <w:tmpl w:val="A6E4E98E"/>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9C2325A"/>
    <w:multiLevelType w:val="hybridMultilevel"/>
    <w:tmpl w:val="04B03070"/>
    <w:lvl w:ilvl="0" w:tplc="E4006866">
      <w:start w:val="1"/>
      <w:numFmt w:val="bullet"/>
      <w:lvlText w:val=""/>
      <w:lvlJc w:val="left"/>
      <w:pPr>
        <w:ind w:left="78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6F13CB"/>
    <w:multiLevelType w:val="hybridMultilevel"/>
    <w:tmpl w:val="176E3298"/>
    <w:lvl w:ilvl="0" w:tplc="73AE5A3C">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2AB41A">
      <w:start w:val="1"/>
      <w:numFmt w:val="bullet"/>
      <w:lvlText w:val=""/>
      <w:lvlJc w:val="left"/>
      <w:pPr>
        <w:ind w:left="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109A62">
      <w:start w:val="1"/>
      <w:numFmt w:val="bullet"/>
      <w:lvlText w:val="▪"/>
      <w:lvlJc w:val="left"/>
      <w:pPr>
        <w:ind w:left="1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18D862">
      <w:start w:val="1"/>
      <w:numFmt w:val="bullet"/>
      <w:lvlText w:val="•"/>
      <w:lvlJc w:val="left"/>
      <w:pPr>
        <w:ind w:left="2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284E38">
      <w:start w:val="1"/>
      <w:numFmt w:val="bullet"/>
      <w:lvlText w:val="o"/>
      <w:lvlJc w:val="left"/>
      <w:pPr>
        <w:ind w:left="3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742AB8">
      <w:start w:val="1"/>
      <w:numFmt w:val="bullet"/>
      <w:lvlText w:val="▪"/>
      <w:lvlJc w:val="left"/>
      <w:pPr>
        <w:ind w:left="38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CA4418">
      <w:start w:val="1"/>
      <w:numFmt w:val="bullet"/>
      <w:lvlText w:val="•"/>
      <w:lvlJc w:val="left"/>
      <w:pPr>
        <w:ind w:left="4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50CFE2">
      <w:start w:val="1"/>
      <w:numFmt w:val="bullet"/>
      <w:lvlText w:val="o"/>
      <w:lvlJc w:val="left"/>
      <w:pPr>
        <w:ind w:left="5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1C5FD4">
      <w:start w:val="1"/>
      <w:numFmt w:val="bullet"/>
      <w:lvlText w:val="▪"/>
      <w:lvlJc w:val="left"/>
      <w:pPr>
        <w:ind w:left="6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A123AC"/>
    <w:multiLevelType w:val="hybridMultilevel"/>
    <w:tmpl w:val="4C76D3D8"/>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B0B0DA1"/>
    <w:multiLevelType w:val="hybridMultilevel"/>
    <w:tmpl w:val="0C22DEFE"/>
    <w:lvl w:ilvl="0" w:tplc="E4006866">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301266DD"/>
    <w:multiLevelType w:val="hybridMultilevel"/>
    <w:tmpl w:val="557861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37E2DDA"/>
    <w:multiLevelType w:val="hybridMultilevel"/>
    <w:tmpl w:val="A49EEA60"/>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1162C3A"/>
    <w:multiLevelType w:val="hybridMultilevel"/>
    <w:tmpl w:val="C2666372"/>
    <w:lvl w:ilvl="0" w:tplc="C6C8735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A2E7E5D"/>
    <w:multiLevelType w:val="hybridMultilevel"/>
    <w:tmpl w:val="37865946"/>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B35017C"/>
    <w:multiLevelType w:val="hybridMultilevel"/>
    <w:tmpl w:val="1C1E1BA6"/>
    <w:lvl w:ilvl="0" w:tplc="C6C8735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1667ED0"/>
    <w:multiLevelType w:val="hybridMultilevel"/>
    <w:tmpl w:val="6BA6180E"/>
    <w:lvl w:ilvl="0" w:tplc="E1F8813C">
      <w:start w:val="1"/>
      <w:numFmt w:val="decimal"/>
      <w:lvlText w:val="%1."/>
      <w:lvlJc w:val="left"/>
      <w:pPr>
        <w:ind w:left="436" w:hanging="408"/>
      </w:pPr>
      <w:rPr>
        <w:rFonts w:hint="default"/>
      </w:rPr>
    </w:lvl>
    <w:lvl w:ilvl="1" w:tplc="040E0019" w:tentative="1">
      <w:start w:val="1"/>
      <w:numFmt w:val="lowerLetter"/>
      <w:lvlText w:val="%2."/>
      <w:lvlJc w:val="left"/>
      <w:pPr>
        <w:ind w:left="1108" w:hanging="360"/>
      </w:pPr>
    </w:lvl>
    <w:lvl w:ilvl="2" w:tplc="040E001B" w:tentative="1">
      <w:start w:val="1"/>
      <w:numFmt w:val="lowerRoman"/>
      <w:lvlText w:val="%3."/>
      <w:lvlJc w:val="right"/>
      <w:pPr>
        <w:ind w:left="1828" w:hanging="180"/>
      </w:pPr>
    </w:lvl>
    <w:lvl w:ilvl="3" w:tplc="040E000F" w:tentative="1">
      <w:start w:val="1"/>
      <w:numFmt w:val="decimal"/>
      <w:lvlText w:val="%4."/>
      <w:lvlJc w:val="left"/>
      <w:pPr>
        <w:ind w:left="2548" w:hanging="360"/>
      </w:pPr>
    </w:lvl>
    <w:lvl w:ilvl="4" w:tplc="040E0019" w:tentative="1">
      <w:start w:val="1"/>
      <w:numFmt w:val="lowerLetter"/>
      <w:lvlText w:val="%5."/>
      <w:lvlJc w:val="left"/>
      <w:pPr>
        <w:ind w:left="3268" w:hanging="360"/>
      </w:pPr>
    </w:lvl>
    <w:lvl w:ilvl="5" w:tplc="040E001B" w:tentative="1">
      <w:start w:val="1"/>
      <w:numFmt w:val="lowerRoman"/>
      <w:lvlText w:val="%6."/>
      <w:lvlJc w:val="right"/>
      <w:pPr>
        <w:ind w:left="3988" w:hanging="180"/>
      </w:pPr>
    </w:lvl>
    <w:lvl w:ilvl="6" w:tplc="040E000F" w:tentative="1">
      <w:start w:val="1"/>
      <w:numFmt w:val="decimal"/>
      <w:lvlText w:val="%7."/>
      <w:lvlJc w:val="left"/>
      <w:pPr>
        <w:ind w:left="4708" w:hanging="360"/>
      </w:pPr>
    </w:lvl>
    <w:lvl w:ilvl="7" w:tplc="040E0019" w:tentative="1">
      <w:start w:val="1"/>
      <w:numFmt w:val="lowerLetter"/>
      <w:lvlText w:val="%8."/>
      <w:lvlJc w:val="left"/>
      <w:pPr>
        <w:ind w:left="5428" w:hanging="360"/>
      </w:pPr>
    </w:lvl>
    <w:lvl w:ilvl="8" w:tplc="040E001B" w:tentative="1">
      <w:start w:val="1"/>
      <w:numFmt w:val="lowerRoman"/>
      <w:lvlText w:val="%9."/>
      <w:lvlJc w:val="right"/>
      <w:pPr>
        <w:ind w:left="6148" w:hanging="180"/>
      </w:pPr>
    </w:lvl>
  </w:abstractNum>
  <w:abstractNum w:abstractNumId="28" w15:restartNumberingAfterBreak="0">
    <w:nsid w:val="517A07E7"/>
    <w:multiLevelType w:val="hybridMultilevel"/>
    <w:tmpl w:val="D80285D8"/>
    <w:lvl w:ilvl="0" w:tplc="3C9C9FB8">
      <w:start w:val="8"/>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24D70">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44A548">
      <w:start w:val="1"/>
      <w:numFmt w:val="bullet"/>
      <w:lvlText w:val="▪"/>
      <w:lvlJc w:val="left"/>
      <w:pPr>
        <w:ind w:left="1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5A8158">
      <w:start w:val="1"/>
      <w:numFmt w:val="bullet"/>
      <w:lvlText w:val="•"/>
      <w:lvlJc w:val="left"/>
      <w:pPr>
        <w:ind w:left="2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5496E0">
      <w:start w:val="1"/>
      <w:numFmt w:val="bullet"/>
      <w:lvlText w:val="o"/>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A06BE8">
      <w:start w:val="1"/>
      <w:numFmt w:val="bullet"/>
      <w:lvlText w:val="▪"/>
      <w:lvlJc w:val="left"/>
      <w:pPr>
        <w:ind w:left="3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105AF4">
      <w:start w:val="1"/>
      <w:numFmt w:val="bullet"/>
      <w:lvlText w:val="•"/>
      <w:lvlJc w:val="left"/>
      <w:pPr>
        <w:ind w:left="4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6BEBE">
      <w:start w:val="1"/>
      <w:numFmt w:val="bullet"/>
      <w:lvlText w:val="o"/>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CA89A0">
      <w:start w:val="1"/>
      <w:numFmt w:val="bullet"/>
      <w:lvlText w:val="▪"/>
      <w:lvlJc w:val="left"/>
      <w:pPr>
        <w:ind w:left="5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7791666"/>
    <w:multiLevelType w:val="hybridMultilevel"/>
    <w:tmpl w:val="0868E268"/>
    <w:lvl w:ilvl="0" w:tplc="60DE7AE6">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36AD0C">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A0877C">
      <w:start w:val="1"/>
      <w:numFmt w:val="bullet"/>
      <w:lvlText w:val="▪"/>
      <w:lvlJc w:val="left"/>
      <w:pPr>
        <w:ind w:left="1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9ECEE0">
      <w:start w:val="1"/>
      <w:numFmt w:val="bullet"/>
      <w:lvlText w:val="•"/>
      <w:lvlJc w:val="left"/>
      <w:pPr>
        <w:ind w:left="2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9807D0">
      <w:start w:val="1"/>
      <w:numFmt w:val="bullet"/>
      <w:lvlText w:val="o"/>
      <w:lvlJc w:val="left"/>
      <w:pPr>
        <w:ind w:left="3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CE96EC">
      <w:start w:val="1"/>
      <w:numFmt w:val="bullet"/>
      <w:lvlText w:val="▪"/>
      <w:lvlJc w:val="left"/>
      <w:pPr>
        <w:ind w:left="3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B254FC">
      <w:start w:val="1"/>
      <w:numFmt w:val="bullet"/>
      <w:lvlText w:val="•"/>
      <w:lvlJc w:val="left"/>
      <w:pPr>
        <w:ind w:left="4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A24248">
      <w:start w:val="1"/>
      <w:numFmt w:val="bullet"/>
      <w:lvlText w:val="o"/>
      <w:lvlJc w:val="left"/>
      <w:pPr>
        <w:ind w:left="5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48FB7E">
      <w:start w:val="1"/>
      <w:numFmt w:val="bullet"/>
      <w:lvlText w:val="▪"/>
      <w:lvlJc w:val="left"/>
      <w:pPr>
        <w:ind w:left="5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A778B9"/>
    <w:multiLevelType w:val="hybridMultilevel"/>
    <w:tmpl w:val="313C1BFA"/>
    <w:lvl w:ilvl="0" w:tplc="C6C8735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8CE16">
      <w:start w:val="1"/>
      <w:numFmt w:val="bullet"/>
      <w:lvlText w:val="o"/>
      <w:lvlJc w:val="left"/>
      <w:pPr>
        <w:ind w:left="1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80B94A">
      <w:start w:val="1"/>
      <w:numFmt w:val="bullet"/>
      <w:lvlText w:val="▪"/>
      <w:lvlJc w:val="left"/>
      <w:pPr>
        <w:ind w:left="2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FC70F6">
      <w:start w:val="1"/>
      <w:numFmt w:val="bullet"/>
      <w:lvlText w:val="•"/>
      <w:lvlJc w:val="left"/>
      <w:pPr>
        <w:ind w:left="3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EB576">
      <w:start w:val="1"/>
      <w:numFmt w:val="bullet"/>
      <w:lvlText w:val="o"/>
      <w:lvlJc w:val="left"/>
      <w:pPr>
        <w:ind w:left="3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2CE3E6">
      <w:start w:val="1"/>
      <w:numFmt w:val="bullet"/>
      <w:lvlText w:val="▪"/>
      <w:lvlJc w:val="left"/>
      <w:pPr>
        <w:ind w:left="4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7EC4FC">
      <w:start w:val="1"/>
      <w:numFmt w:val="bullet"/>
      <w:lvlText w:val="•"/>
      <w:lvlJc w:val="left"/>
      <w:pPr>
        <w:ind w:left="5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7C1B4C">
      <w:start w:val="1"/>
      <w:numFmt w:val="bullet"/>
      <w:lvlText w:val="o"/>
      <w:lvlJc w:val="left"/>
      <w:pPr>
        <w:ind w:left="5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CCA9EC">
      <w:start w:val="1"/>
      <w:numFmt w:val="bullet"/>
      <w:lvlText w:val="▪"/>
      <w:lvlJc w:val="left"/>
      <w:pPr>
        <w:ind w:left="6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7AE77D8"/>
    <w:multiLevelType w:val="hybridMultilevel"/>
    <w:tmpl w:val="BA2243C0"/>
    <w:lvl w:ilvl="0" w:tplc="ACDCDEC4">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940058">
      <w:start w:val="1"/>
      <w:numFmt w:val="lowerLetter"/>
      <w:lvlText w:val="%2."/>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943570">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3A16C2">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142E2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208070">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CA68CA">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38AFCA">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7C0BDC">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D9A2F48"/>
    <w:multiLevelType w:val="hybridMultilevel"/>
    <w:tmpl w:val="26BC43E6"/>
    <w:lvl w:ilvl="0" w:tplc="1DE07D7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D2D5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C2C1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5AC1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4A12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A0E1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5043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E8F9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E0FF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F7140AA"/>
    <w:multiLevelType w:val="hybridMultilevel"/>
    <w:tmpl w:val="930A50BC"/>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8752B50"/>
    <w:multiLevelType w:val="hybridMultilevel"/>
    <w:tmpl w:val="967A66CE"/>
    <w:lvl w:ilvl="0" w:tplc="8DB4D854">
      <w:start w:val="1"/>
      <w:numFmt w:val="decimal"/>
      <w:lvlText w:val="%1."/>
      <w:lvlJc w:val="left"/>
      <w:pPr>
        <w:ind w:left="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6DDD2">
      <w:start w:val="1"/>
      <w:numFmt w:val="lowerLetter"/>
      <w:lvlText w:val="%2"/>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2EE884">
      <w:start w:val="1"/>
      <w:numFmt w:val="lowerRoman"/>
      <w:lvlText w:val="%3"/>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26A88C">
      <w:start w:val="1"/>
      <w:numFmt w:val="decimal"/>
      <w:lvlText w:val="%4"/>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684990">
      <w:start w:val="1"/>
      <w:numFmt w:val="lowerLetter"/>
      <w:lvlText w:val="%5"/>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6034CC">
      <w:start w:val="1"/>
      <w:numFmt w:val="lowerRoman"/>
      <w:lvlText w:val="%6"/>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863DB0">
      <w:start w:val="1"/>
      <w:numFmt w:val="decimal"/>
      <w:lvlText w:val="%7"/>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52CD0C">
      <w:start w:val="1"/>
      <w:numFmt w:val="lowerLetter"/>
      <w:lvlText w:val="%8"/>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6E9DDC">
      <w:start w:val="1"/>
      <w:numFmt w:val="lowerRoman"/>
      <w:lvlText w:val="%9"/>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9159D2"/>
    <w:multiLevelType w:val="hybridMultilevel"/>
    <w:tmpl w:val="09A20E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CFF4F7C"/>
    <w:multiLevelType w:val="hybridMultilevel"/>
    <w:tmpl w:val="35A2DFCA"/>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D7F61E8"/>
    <w:multiLevelType w:val="hybridMultilevel"/>
    <w:tmpl w:val="7C343D8E"/>
    <w:lvl w:ilvl="0" w:tplc="D02CE5B0">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34F374">
      <w:start w:val="1"/>
      <w:numFmt w:val="lowerLetter"/>
      <w:lvlText w:val="%2."/>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32A0AE">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18D97E">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3AC7FA">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D007B0">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68E8E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0E5CFC">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5ED03E">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11C19F0"/>
    <w:multiLevelType w:val="hybridMultilevel"/>
    <w:tmpl w:val="9B92C972"/>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50876F5"/>
    <w:multiLevelType w:val="hybridMultilevel"/>
    <w:tmpl w:val="ED102802"/>
    <w:lvl w:ilvl="0" w:tplc="E4006866">
      <w:start w:val="1"/>
      <w:numFmt w:val="bullet"/>
      <w:lvlText w:val=""/>
      <w:lvlJc w:val="left"/>
      <w:pPr>
        <w:ind w:left="1572" w:hanging="360"/>
      </w:pPr>
      <w:rPr>
        <w:rFonts w:ascii="Symbol" w:hAnsi="Symbol" w:hint="default"/>
      </w:rPr>
    </w:lvl>
    <w:lvl w:ilvl="1" w:tplc="040E0003" w:tentative="1">
      <w:start w:val="1"/>
      <w:numFmt w:val="bullet"/>
      <w:lvlText w:val="o"/>
      <w:lvlJc w:val="left"/>
      <w:pPr>
        <w:ind w:left="2292" w:hanging="360"/>
      </w:pPr>
      <w:rPr>
        <w:rFonts w:ascii="Courier New" w:hAnsi="Courier New" w:cs="Courier New" w:hint="default"/>
      </w:rPr>
    </w:lvl>
    <w:lvl w:ilvl="2" w:tplc="040E0005" w:tentative="1">
      <w:start w:val="1"/>
      <w:numFmt w:val="bullet"/>
      <w:lvlText w:val=""/>
      <w:lvlJc w:val="left"/>
      <w:pPr>
        <w:ind w:left="3012" w:hanging="360"/>
      </w:pPr>
      <w:rPr>
        <w:rFonts w:ascii="Wingdings" w:hAnsi="Wingdings" w:hint="default"/>
      </w:rPr>
    </w:lvl>
    <w:lvl w:ilvl="3" w:tplc="040E0001" w:tentative="1">
      <w:start w:val="1"/>
      <w:numFmt w:val="bullet"/>
      <w:lvlText w:val=""/>
      <w:lvlJc w:val="left"/>
      <w:pPr>
        <w:ind w:left="3732" w:hanging="360"/>
      </w:pPr>
      <w:rPr>
        <w:rFonts w:ascii="Symbol" w:hAnsi="Symbol" w:hint="default"/>
      </w:rPr>
    </w:lvl>
    <w:lvl w:ilvl="4" w:tplc="040E0003" w:tentative="1">
      <w:start w:val="1"/>
      <w:numFmt w:val="bullet"/>
      <w:lvlText w:val="o"/>
      <w:lvlJc w:val="left"/>
      <w:pPr>
        <w:ind w:left="4452" w:hanging="360"/>
      </w:pPr>
      <w:rPr>
        <w:rFonts w:ascii="Courier New" w:hAnsi="Courier New" w:cs="Courier New" w:hint="default"/>
      </w:rPr>
    </w:lvl>
    <w:lvl w:ilvl="5" w:tplc="040E0005" w:tentative="1">
      <w:start w:val="1"/>
      <w:numFmt w:val="bullet"/>
      <w:lvlText w:val=""/>
      <w:lvlJc w:val="left"/>
      <w:pPr>
        <w:ind w:left="5172" w:hanging="360"/>
      </w:pPr>
      <w:rPr>
        <w:rFonts w:ascii="Wingdings" w:hAnsi="Wingdings" w:hint="default"/>
      </w:rPr>
    </w:lvl>
    <w:lvl w:ilvl="6" w:tplc="040E0001" w:tentative="1">
      <w:start w:val="1"/>
      <w:numFmt w:val="bullet"/>
      <w:lvlText w:val=""/>
      <w:lvlJc w:val="left"/>
      <w:pPr>
        <w:ind w:left="5892" w:hanging="360"/>
      </w:pPr>
      <w:rPr>
        <w:rFonts w:ascii="Symbol" w:hAnsi="Symbol" w:hint="default"/>
      </w:rPr>
    </w:lvl>
    <w:lvl w:ilvl="7" w:tplc="040E0003" w:tentative="1">
      <w:start w:val="1"/>
      <w:numFmt w:val="bullet"/>
      <w:lvlText w:val="o"/>
      <w:lvlJc w:val="left"/>
      <w:pPr>
        <w:ind w:left="6612" w:hanging="360"/>
      </w:pPr>
      <w:rPr>
        <w:rFonts w:ascii="Courier New" w:hAnsi="Courier New" w:cs="Courier New" w:hint="default"/>
      </w:rPr>
    </w:lvl>
    <w:lvl w:ilvl="8" w:tplc="040E0005" w:tentative="1">
      <w:start w:val="1"/>
      <w:numFmt w:val="bullet"/>
      <w:lvlText w:val=""/>
      <w:lvlJc w:val="left"/>
      <w:pPr>
        <w:ind w:left="7332" w:hanging="360"/>
      </w:pPr>
      <w:rPr>
        <w:rFonts w:ascii="Wingdings" w:hAnsi="Wingdings" w:hint="default"/>
      </w:rPr>
    </w:lvl>
  </w:abstractNum>
  <w:abstractNum w:abstractNumId="40" w15:restartNumberingAfterBreak="0">
    <w:nsid w:val="7604594F"/>
    <w:multiLevelType w:val="hybridMultilevel"/>
    <w:tmpl w:val="E3B8ABF0"/>
    <w:lvl w:ilvl="0" w:tplc="A09CFC72">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7966DBA">
      <w:start w:val="1"/>
      <w:numFmt w:val="bullet"/>
      <w:lvlText w:val="o"/>
      <w:lvlJc w:val="left"/>
      <w:pPr>
        <w:ind w:left="1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76AB3A">
      <w:start w:val="1"/>
      <w:numFmt w:val="bullet"/>
      <w:lvlText w:val="▪"/>
      <w:lvlJc w:val="left"/>
      <w:pPr>
        <w:ind w:left="2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0EE3A6">
      <w:start w:val="1"/>
      <w:numFmt w:val="bullet"/>
      <w:lvlText w:val="•"/>
      <w:lvlJc w:val="left"/>
      <w:pPr>
        <w:ind w:left="3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5CBACA">
      <w:start w:val="1"/>
      <w:numFmt w:val="bullet"/>
      <w:lvlText w:val="o"/>
      <w:lvlJc w:val="left"/>
      <w:pPr>
        <w:ind w:left="3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F68808">
      <w:start w:val="1"/>
      <w:numFmt w:val="bullet"/>
      <w:lvlText w:val="▪"/>
      <w:lvlJc w:val="left"/>
      <w:pPr>
        <w:ind w:left="4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C89AB4">
      <w:start w:val="1"/>
      <w:numFmt w:val="bullet"/>
      <w:lvlText w:val="•"/>
      <w:lvlJc w:val="left"/>
      <w:pPr>
        <w:ind w:left="5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6EF5F8">
      <w:start w:val="1"/>
      <w:numFmt w:val="bullet"/>
      <w:lvlText w:val="o"/>
      <w:lvlJc w:val="left"/>
      <w:pPr>
        <w:ind w:left="59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CE8F4A">
      <w:start w:val="1"/>
      <w:numFmt w:val="bullet"/>
      <w:lvlText w:val="▪"/>
      <w:lvlJc w:val="left"/>
      <w:pPr>
        <w:ind w:left="6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636552B"/>
    <w:multiLevelType w:val="hybridMultilevel"/>
    <w:tmpl w:val="4D90E71C"/>
    <w:lvl w:ilvl="0" w:tplc="A2AAC30C">
      <w:numFmt w:val="bullet"/>
      <w:lvlText w:val=""/>
      <w:lvlJc w:val="left"/>
      <w:pPr>
        <w:ind w:left="720" w:hanging="360"/>
      </w:pPr>
      <w:rPr>
        <w:rFonts w:ascii="Times New Roman" w:eastAsia="SymbolMT"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E6D685F"/>
    <w:multiLevelType w:val="hybridMultilevel"/>
    <w:tmpl w:val="94748C26"/>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17222778">
    <w:abstractNumId w:val="22"/>
  </w:num>
  <w:num w:numId="2" w16cid:durableId="1472165140">
    <w:abstractNumId w:val="41"/>
  </w:num>
  <w:num w:numId="3" w16cid:durableId="1460566148">
    <w:abstractNumId w:val="12"/>
  </w:num>
  <w:num w:numId="4" w16cid:durableId="1863665519">
    <w:abstractNumId w:val="29"/>
  </w:num>
  <w:num w:numId="5" w16cid:durableId="685327764">
    <w:abstractNumId w:val="30"/>
  </w:num>
  <w:num w:numId="6" w16cid:durableId="1265110637">
    <w:abstractNumId w:val="28"/>
  </w:num>
  <w:num w:numId="7" w16cid:durableId="1701972984">
    <w:abstractNumId w:val="7"/>
  </w:num>
  <w:num w:numId="8" w16cid:durableId="1978532458">
    <w:abstractNumId w:val="34"/>
  </w:num>
  <w:num w:numId="9" w16cid:durableId="741023865">
    <w:abstractNumId w:val="10"/>
  </w:num>
  <w:num w:numId="10" w16cid:durableId="1120957505">
    <w:abstractNumId w:val="19"/>
  </w:num>
  <w:num w:numId="11" w16cid:durableId="755899675">
    <w:abstractNumId w:val="0"/>
  </w:num>
  <w:num w:numId="12" w16cid:durableId="1619024261">
    <w:abstractNumId w:val="6"/>
  </w:num>
  <w:num w:numId="13" w16cid:durableId="1327706555">
    <w:abstractNumId w:val="40"/>
  </w:num>
  <w:num w:numId="14" w16cid:durableId="2824627">
    <w:abstractNumId w:val="5"/>
  </w:num>
  <w:num w:numId="15" w16cid:durableId="766458906">
    <w:abstractNumId w:val="13"/>
  </w:num>
  <w:num w:numId="16" w16cid:durableId="1192458215">
    <w:abstractNumId w:val="37"/>
  </w:num>
  <w:num w:numId="17" w16cid:durableId="744690204">
    <w:abstractNumId w:val="9"/>
  </w:num>
  <w:num w:numId="18" w16cid:durableId="195042464">
    <w:abstractNumId w:val="31"/>
  </w:num>
  <w:num w:numId="19" w16cid:durableId="1299149077">
    <w:abstractNumId w:val="4"/>
  </w:num>
  <w:num w:numId="20" w16cid:durableId="1280720691">
    <w:abstractNumId w:val="8"/>
  </w:num>
  <w:num w:numId="21" w16cid:durableId="247035497">
    <w:abstractNumId w:val="32"/>
  </w:num>
  <w:num w:numId="22" w16cid:durableId="1858688235">
    <w:abstractNumId w:val="1"/>
  </w:num>
  <w:num w:numId="23" w16cid:durableId="734468901">
    <w:abstractNumId w:val="2"/>
  </w:num>
  <w:num w:numId="24" w16cid:durableId="2044092166">
    <w:abstractNumId w:val="16"/>
  </w:num>
  <w:num w:numId="25" w16cid:durableId="462777145">
    <w:abstractNumId w:val="21"/>
  </w:num>
  <w:num w:numId="26" w16cid:durableId="767114351">
    <w:abstractNumId w:val="14"/>
  </w:num>
  <w:num w:numId="27" w16cid:durableId="1778018934">
    <w:abstractNumId w:val="39"/>
  </w:num>
  <w:num w:numId="28" w16cid:durableId="172652696">
    <w:abstractNumId w:val="15"/>
  </w:num>
  <w:num w:numId="29" w16cid:durableId="583804754">
    <w:abstractNumId w:val="17"/>
  </w:num>
  <w:num w:numId="30" w16cid:durableId="1147280033">
    <w:abstractNumId w:val="25"/>
  </w:num>
  <w:num w:numId="31" w16cid:durableId="2022194222">
    <w:abstractNumId w:val="38"/>
  </w:num>
  <w:num w:numId="32" w16cid:durableId="805775702">
    <w:abstractNumId w:val="42"/>
  </w:num>
  <w:num w:numId="33" w16cid:durableId="1292438588">
    <w:abstractNumId w:val="35"/>
  </w:num>
  <w:num w:numId="34" w16cid:durableId="445807024">
    <w:abstractNumId w:val="23"/>
  </w:num>
  <w:num w:numId="35" w16cid:durableId="2021813672">
    <w:abstractNumId w:val="3"/>
  </w:num>
  <w:num w:numId="36" w16cid:durableId="1268929952">
    <w:abstractNumId w:val="20"/>
  </w:num>
  <w:num w:numId="37" w16cid:durableId="1183402143">
    <w:abstractNumId w:val="26"/>
  </w:num>
  <w:num w:numId="38" w16cid:durableId="1715929786">
    <w:abstractNumId w:val="24"/>
  </w:num>
  <w:num w:numId="39" w16cid:durableId="1898273697">
    <w:abstractNumId w:val="18"/>
  </w:num>
  <w:num w:numId="40" w16cid:durableId="788202084">
    <w:abstractNumId w:val="33"/>
  </w:num>
  <w:num w:numId="41" w16cid:durableId="1631353036">
    <w:abstractNumId w:val="36"/>
  </w:num>
  <w:num w:numId="42" w16cid:durableId="921522882">
    <w:abstractNumId w:val="11"/>
  </w:num>
  <w:num w:numId="43" w16cid:durableId="16104286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FB"/>
    <w:rsid w:val="00307AEB"/>
    <w:rsid w:val="004C19B2"/>
    <w:rsid w:val="004F0E6F"/>
    <w:rsid w:val="005176FB"/>
    <w:rsid w:val="00556854"/>
    <w:rsid w:val="006562E4"/>
    <w:rsid w:val="0073517C"/>
    <w:rsid w:val="00745934"/>
    <w:rsid w:val="00767FA5"/>
    <w:rsid w:val="007F2CD8"/>
    <w:rsid w:val="008670D1"/>
    <w:rsid w:val="00A926FA"/>
    <w:rsid w:val="00A95BF9"/>
    <w:rsid w:val="00AC0C13"/>
    <w:rsid w:val="00AD20B1"/>
    <w:rsid w:val="00AE295F"/>
    <w:rsid w:val="00B56C6B"/>
    <w:rsid w:val="00CC5161"/>
    <w:rsid w:val="00D25B8C"/>
    <w:rsid w:val="00EA61F2"/>
    <w:rsid w:val="00ED503A"/>
    <w:rsid w:val="00F96A1E"/>
    <w:rsid w:val="00FD47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1DC0"/>
  <w15:chartTrackingRefBased/>
  <w15:docId w15:val="{F6DB709A-62DA-4ABA-B13B-9B5BFF12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17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17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176FB"/>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176FB"/>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176FB"/>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176FB"/>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176FB"/>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176FB"/>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176FB"/>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176FB"/>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176FB"/>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176FB"/>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176FB"/>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176FB"/>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176FB"/>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176FB"/>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176F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176FB"/>
    <w:rPr>
      <w:rFonts w:eastAsiaTheme="majorEastAsia" w:cstheme="majorBidi"/>
      <w:color w:val="272727" w:themeColor="text1" w:themeTint="D8"/>
    </w:rPr>
  </w:style>
  <w:style w:type="paragraph" w:styleId="Cm">
    <w:name w:val="Title"/>
    <w:basedOn w:val="Norml"/>
    <w:next w:val="Norml"/>
    <w:link w:val="CmChar"/>
    <w:uiPriority w:val="10"/>
    <w:qFormat/>
    <w:rsid w:val="00517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176F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176FB"/>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176F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176FB"/>
    <w:pPr>
      <w:spacing w:before="160"/>
      <w:jc w:val="center"/>
    </w:pPr>
    <w:rPr>
      <w:i/>
      <w:iCs/>
      <w:color w:val="404040" w:themeColor="text1" w:themeTint="BF"/>
    </w:rPr>
  </w:style>
  <w:style w:type="character" w:customStyle="1" w:styleId="IdzetChar">
    <w:name w:val="Idézet Char"/>
    <w:basedOn w:val="Bekezdsalapbettpusa"/>
    <w:link w:val="Idzet"/>
    <w:uiPriority w:val="29"/>
    <w:rsid w:val="005176FB"/>
    <w:rPr>
      <w:i/>
      <w:iCs/>
      <w:color w:val="404040" w:themeColor="text1" w:themeTint="BF"/>
    </w:rPr>
  </w:style>
  <w:style w:type="paragraph" w:styleId="Listaszerbekezds">
    <w:name w:val="List Paragraph"/>
    <w:basedOn w:val="Norml"/>
    <w:uiPriority w:val="34"/>
    <w:qFormat/>
    <w:rsid w:val="005176FB"/>
    <w:pPr>
      <w:ind w:left="720"/>
      <w:contextualSpacing/>
    </w:pPr>
  </w:style>
  <w:style w:type="character" w:styleId="Erskiemels">
    <w:name w:val="Intense Emphasis"/>
    <w:basedOn w:val="Bekezdsalapbettpusa"/>
    <w:uiPriority w:val="21"/>
    <w:qFormat/>
    <w:rsid w:val="005176FB"/>
    <w:rPr>
      <w:i/>
      <w:iCs/>
      <w:color w:val="0F4761" w:themeColor="accent1" w:themeShade="BF"/>
    </w:rPr>
  </w:style>
  <w:style w:type="paragraph" w:styleId="Kiemeltidzet">
    <w:name w:val="Intense Quote"/>
    <w:basedOn w:val="Norml"/>
    <w:next w:val="Norml"/>
    <w:link w:val="KiemeltidzetChar"/>
    <w:uiPriority w:val="30"/>
    <w:qFormat/>
    <w:rsid w:val="00517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176FB"/>
    <w:rPr>
      <w:i/>
      <w:iCs/>
      <w:color w:val="0F4761" w:themeColor="accent1" w:themeShade="BF"/>
    </w:rPr>
  </w:style>
  <w:style w:type="character" w:styleId="Ershivatkozs">
    <w:name w:val="Intense Reference"/>
    <w:basedOn w:val="Bekezdsalapbettpusa"/>
    <w:uiPriority w:val="32"/>
    <w:qFormat/>
    <w:rsid w:val="005176FB"/>
    <w:rPr>
      <w:b/>
      <w:bCs/>
      <w:smallCaps/>
      <w:color w:val="0F4761" w:themeColor="accent1" w:themeShade="BF"/>
      <w:spacing w:val="5"/>
    </w:rPr>
  </w:style>
  <w:style w:type="table" w:customStyle="1" w:styleId="TableGrid">
    <w:name w:val="TableGrid"/>
    <w:rsid w:val="00767FA5"/>
    <w:pPr>
      <w:spacing w:after="0" w:line="240" w:lineRule="auto"/>
    </w:pPr>
    <w:rPr>
      <w:rFonts w:eastAsiaTheme="minorEastAsia"/>
      <w:lang w:eastAsia="hu-HU"/>
    </w:rPr>
    <w:tblPr>
      <w:tblCellMar>
        <w:top w:w="0" w:type="dxa"/>
        <w:left w:w="0" w:type="dxa"/>
        <w:bottom w:w="0" w:type="dxa"/>
        <w:right w:w="0" w:type="dxa"/>
      </w:tblCellMar>
    </w:tblPr>
  </w:style>
  <w:style w:type="paragraph" w:styleId="lfej">
    <w:name w:val="header"/>
    <w:basedOn w:val="Norml"/>
    <w:link w:val="lfejChar"/>
    <w:uiPriority w:val="99"/>
    <w:unhideWhenUsed/>
    <w:rsid w:val="00307AEB"/>
    <w:pPr>
      <w:tabs>
        <w:tab w:val="center" w:pos="4536"/>
        <w:tab w:val="right" w:pos="9072"/>
      </w:tabs>
      <w:spacing w:after="0" w:line="240" w:lineRule="auto"/>
    </w:pPr>
  </w:style>
  <w:style w:type="character" w:customStyle="1" w:styleId="lfejChar">
    <w:name w:val="Élőfej Char"/>
    <w:basedOn w:val="Bekezdsalapbettpusa"/>
    <w:link w:val="lfej"/>
    <w:uiPriority w:val="99"/>
    <w:rsid w:val="00307AEB"/>
  </w:style>
  <w:style w:type="paragraph" w:styleId="llb">
    <w:name w:val="footer"/>
    <w:basedOn w:val="Norml"/>
    <w:link w:val="llbChar"/>
    <w:uiPriority w:val="99"/>
    <w:unhideWhenUsed/>
    <w:rsid w:val="00307AEB"/>
    <w:pPr>
      <w:tabs>
        <w:tab w:val="center" w:pos="4536"/>
        <w:tab w:val="right" w:pos="9072"/>
      </w:tabs>
      <w:spacing w:after="0" w:line="240" w:lineRule="auto"/>
    </w:pPr>
  </w:style>
  <w:style w:type="character" w:customStyle="1" w:styleId="llbChar">
    <w:name w:val="Élőláb Char"/>
    <w:basedOn w:val="Bekezdsalapbettpusa"/>
    <w:link w:val="llb"/>
    <w:uiPriority w:val="99"/>
    <w:rsid w:val="00307AEB"/>
  </w:style>
  <w:style w:type="paragraph" w:styleId="TJ1">
    <w:name w:val="toc 1"/>
    <w:basedOn w:val="Norml"/>
    <w:next w:val="Norml"/>
    <w:autoRedefine/>
    <w:uiPriority w:val="39"/>
    <w:unhideWhenUsed/>
    <w:rsid w:val="00CC5161"/>
    <w:pPr>
      <w:spacing w:after="100"/>
    </w:pPr>
  </w:style>
  <w:style w:type="character" w:styleId="Hiperhivatkozs">
    <w:name w:val="Hyperlink"/>
    <w:basedOn w:val="Bekezdsalapbettpusa"/>
    <w:uiPriority w:val="99"/>
    <w:unhideWhenUsed/>
    <w:rsid w:val="00CC5161"/>
    <w:rPr>
      <w:color w:val="467886" w:themeColor="hyperlink"/>
      <w:u w:val="single"/>
    </w:rPr>
  </w:style>
  <w:style w:type="paragraph" w:styleId="Tartalomjegyzkcmsora">
    <w:name w:val="TOC Heading"/>
    <w:basedOn w:val="Cmsor1"/>
    <w:next w:val="Norml"/>
    <w:uiPriority w:val="39"/>
    <w:unhideWhenUsed/>
    <w:qFormat/>
    <w:rsid w:val="00CC5161"/>
    <w:pPr>
      <w:spacing w:before="240" w:after="0" w:line="259" w:lineRule="auto"/>
      <w:outlineLvl w:val="9"/>
    </w:pPr>
    <w:rPr>
      <w:kern w:val="0"/>
      <w:sz w:val="32"/>
      <w:szCs w:val="32"/>
      <w:lang w:eastAsia="hu-HU"/>
      <w14:ligatures w14:val="none"/>
    </w:rPr>
  </w:style>
  <w:style w:type="paragraph" w:styleId="TJ3">
    <w:name w:val="toc 3"/>
    <w:basedOn w:val="Norml"/>
    <w:next w:val="Norml"/>
    <w:autoRedefine/>
    <w:uiPriority w:val="39"/>
    <w:unhideWhenUsed/>
    <w:rsid w:val="00CC516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69E52-7906-4EDF-A2DD-1B96656A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3536</Words>
  <Characters>24406</Characters>
  <Application>Microsoft Office Word</Application>
  <DocSecurity>0</DocSecurity>
  <Lines>203</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Viktória Maródiné Győrfy</dc:creator>
  <cp:keywords/>
  <dc:description/>
  <cp:lastModifiedBy>Viktória Maródiné Győrfy</cp:lastModifiedBy>
  <cp:revision>5</cp:revision>
  <cp:lastPrinted>2025-06-03T09:04:00Z</cp:lastPrinted>
  <dcterms:created xsi:type="dcterms:W3CDTF">2025-05-30T09:35:00Z</dcterms:created>
  <dcterms:modified xsi:type="dcterms:W3CDTF">2025-06-03T09:04:00Z</dcterms:modified>
</cp:coreProperties>
</file>